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72F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 w14:paraId="155250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西塞山区黄思湾街道2024年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政府信息</w:t>
      </w:r>
    </w:p>
    <w:p w14:paraId="583454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公开工作年度报告</w:t>
      </w:r>
    </w:p>
    <w:p w14:paraId="309BF6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 w14:paraId="76884D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 w14:paraId="4C0CB9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根据《中华人民共和国政府信息公开条例》要求，特向社会公开2024年度由黄思湾街道编制的政府信息公开年度报告。全文包括政府信息主动公开情况；政府信息依申请公开和不予公开情况；行政复议和行政诉讼情况；存在的主要问题和改进情况。本报告中所列数据的统计期限自2024年1月1日起至2024年12月31日止。</w:t>
      </w:r>
    </w:p>
    <w:p w14:paraId="5881E2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2024年，黄思湾街道在区委、区政府的正确指导下，认真贯彻《中华人民共和国政府信息公开条例》各项要求，扎实推进政府信息公开工作，继续坚持“以公开为常态，以不公开为例外”的原则，立足街道实际，不断健全完善公开机制，深化公开内容，加强监督检查，优化平台，明确政府信息的公开内容细则，做到及时研究处理群众反映的诉求、有序抓好信息公开的审核、高效做好信息公开的推进，政府信息公开工作得到了进一步规范，人民群众的知情权、参与权和监督权得到进一步保障。</w:t>
      </w:r>
    </w:p>
    <w:p w14:paraId="36D748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p w14:paraId="1AD7A5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通过政务公开栏公开街道重大事项、街道机构设置、民生政策落实情况等。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 w14:paraId="21A8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DBAF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4280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BA19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176AB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158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66AD4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6220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4250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C8EC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5F5B0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33B46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C83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07D8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1707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9AE55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3D204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0E5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583E4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7CD9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38069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4DB37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447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AAA89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4453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BBB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8ED7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50C3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A2DAA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208D0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5A6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E1EF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58273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327</w:t>
            </w:r>
          </w:p>
        </w:tc>
      </w:tr>
      <w:tr w14:paraId="6E47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A5F62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FC6E3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CF9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08E67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4A9D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D890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3A066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301B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64698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DEB6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34141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2619D4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2"/>
        <w:gridCol w:w="639"/>
        <w:gridCol w:w="635"/>
      </w:tblGrid>
      <w:tr w14:paraId="0E07D8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A4A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85F9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3715F9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77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3FA0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D98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E13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45E981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AD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B56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5DB8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5F247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DCE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65C45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DF5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3E9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169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EA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6741B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D1E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FDE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56DF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C88D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C2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F26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B55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009C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BA03D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D55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7617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D0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872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29D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146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B73F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9A59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EFA31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4DC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59CF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341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17D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9ED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2EC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788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9056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293B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E2818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FC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D2BF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CB5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181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CF9B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CF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D0C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73EA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BAE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3ED30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83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D79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25A8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5E91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462B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DC15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B5BA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9752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8B8F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A9E4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6A54B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37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F2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EC2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36FC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53B2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30B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B567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5FF9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979C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74E6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826C5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4D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A5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6030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944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D5EC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7600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E24D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6228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9A17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9905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D3004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61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0E7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3F5C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E3E5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C675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94AB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67CE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499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51A8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DC35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8AFC6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3B8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36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08E4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35CF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8690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4EC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6C61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76A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C189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39AB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C9915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0C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60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2E66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A55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B0C1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2C26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2B46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3E7B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E620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AC1E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F10EB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C8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15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CD2A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B23E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919A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2BCD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BF94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3E9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DAA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2B7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E9153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EAF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F1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FB33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DC7B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6132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2B50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8010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192C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0EB9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C463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77EFF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010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D3E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0899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5F18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CF3D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E270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EB11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92D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C11D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9106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8E907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82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1FC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79F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B08E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E042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8634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18A0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F085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C913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2FA4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335AE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30D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BBA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7A73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D24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0F62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328B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74E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55AB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42A6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E90C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C333A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1320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3D99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BE38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9EF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1A73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19EE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6BC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BFCE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AF97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1622C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5F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394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D03E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6BF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A0D6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0027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345B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244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7C9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97BF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A43B0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9D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DD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AEAD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BF7D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2174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9D7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7811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3257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8B30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8EDC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7CB8A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83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73A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0829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E30C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C66D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B667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A41E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C970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95B5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6271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70DA4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D3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5F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BDB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120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0785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D451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0ACB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D84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2E7C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3271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97D32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CD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B28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CB95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DE0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343E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3368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B7F3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F7B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C9E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DB0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312FD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2D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7DE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135D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6A9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6FF5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C15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18F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971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1B8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008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67071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2C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30C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48A7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565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492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B21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E0D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4F3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84C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799E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0A378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36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8B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291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7DED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3FA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D3D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192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2027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2236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A96E0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EF3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F328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1D48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90D4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FEC4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931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0B4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207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3C9D9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16302F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0"/>
        <w:gridCol w:w="600"/>
        <w:gridCol w:w="600"/>
        <w:gridCol w:w="614"/>
        <w:gridCol w:w="600"/>
        <w:gridCol w:w="600"/>
        <w:gridCol w:w="601"/>
        <w:gridCol w:w="601"/>
        <w:gridCol w:w="614"/>
        <w:gridCol w:w="601"/>
        <w:gridCol w:w="601"/>
        <w:gridCol w:w="601"/>
        <w:gridCol w:w="601"/>
        <w:gridCol w:w="622"/>
      </w:tblGrid>
      <w:tr w14:paraId="3294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85D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9B2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A64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65E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FB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F393C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12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6C4E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484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98DE7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3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DF6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E8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072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D0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D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8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D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2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93C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95232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A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ADECC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223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ABC14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96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20207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F4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0E0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5CA97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02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A9CBD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B49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59406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3C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A9301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9B8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0B1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BE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9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A3A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60A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84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164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7DC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F5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84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87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41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CA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3C3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D82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E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04012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550502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 w14:paraId="569B8D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（一）上年度存在的问题</w:t>
      </w:r>
    </w:p>
    <w:p w14:paraId="6A9977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一是信息公开质量有待加强；二是政务公开的主动性有待提高。</w:t>
      </w:r>
    </w:p>
    <w:p w14:paraId="72F7A3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（二）上年度问题在本年度的改进情况。</w:t>
      </w:r>
    </w:p>
    <w:p w14:paraId="2B36BC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黄思湾街道结合实际进行问题整改，一是加强对信息公开工作的监督指导，对公开信息的数量、内容、时效性等进行专项自查。二是充分利用电子显示屏、公示栏、政务公开门户网站等多渠道开展政务公开工作。</w:t>
      </w:r>
    </w:p>
    <w:p w14:paraId="6D5DC8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（三）本年度存在的问题</w:t>
      </w:r>
    </w:p>
    <w:p w14:paraId="555112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一是街道与各社区相关信息公开工作时效性滞后，部分信息公开不及时；二是部分公开信息分类不准确，格式编制不准，信息公开的流程还有待进一步规范；三是对《条例》理解不够，专业技能能力有待加强。</w:t>
      </w:r>
    </w:p>
    <w:p w14:paraId="3BAE2D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（四）下年度改进举措</w:t>
      </w:r>
    </w:p>
    <w:p w14:paraId="317004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加强制度建设，规范管理。按照“及时、准确、便民”的原则，充实和完善政府信息公开内容，进一步完善政府公开各项制度，促进政府信息公开的规范化、制度化。二是进一步提高政府信息公开力度，针对一些群众关心的热点、难点问题，充分利用多种形式及时主动公开。三是进一步加强工作培训，召开街道社区信息公开业务人员的培训，提升政府信息公开意识，提高业务水平和操作技能，强化对于政府信息公开的重视程度。</w:t>
      </w:r>
    </w:p>
    <w:p w14:paraId="1E00AA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08BBA3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</w:t>
      </w:r>
    </w:p>
    <w:sectPr>
      <w:pgSz w:w="11906" w:h="16838"/>
      <w:pgMar w:top="1871" w:right="1531" w:bottom="221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FA07F8-38F7-446B-9FF2-97E323FE21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242EC4-EA3C-404F-9DB9-1C75BE47747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EDB8D63-D323-49E0-AE13-50539DF303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827149F-ABD1-4080-9E4A-8192F5CA6AC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A5DB593-D39B-41A2-A2A8-09C16EB761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238B1E27"/>
    <w:rsid w:val="005A0FB6"/>
    <w:rsid w:val="093F777E"/>
    <w:rsid w:val="0A0106F5"/>
    <w:rsid w:val="0CCE2B10"/>
    <w:rsid w:val="0DA73361"/>
    <w:rsid w:val="0E1473B0"/>
    <w:rsid w:val="103757A9"/>
    <w:rsid w:val="11D230A2"/>
    <w:rsid w:val="12DD7310"/>
    <w:rsid w:val="15B773A6"/>
    <w:rsid w:val="17991F6C"/>
    <w:rsid w:val="1AAF4E12"/>
    <w:rsid w:val="1E214A6A"/>
    <w:rsid w:val="1E7948A6"/>
    <w:rsid w:val="1FAD34A0"/>
    <w:rsid w:val="1FE856DF"/>
    <w:rsid w:val="2070098F"/>
    <w:rsid w:val="218E2416"/>
    <w:rsid w:val="22F4040F"/>
    <w:rsid w:val="238B1E27"/>
    <w:rsid w:val="246E2621"/>
    <w:rsid w:val="2AD51001"/>
    <w:rsid w:val="35C9459A"/>
    <w:rsid w:val="377834F5"/>
    <w:rsid w:val="380214FF"/>
    <w:rsid w:val="397119C0"/>
    <w:rsid w:val="3DA6700D"/>
    <w:rsid w:val="3F861899"/>
    <w:rsid w:val="3FAB7CED"/>
    <w:rsid w:val="40083317"/>
    <w:rsid w:val="408A281A"/>
    <w:rsid w:val="41D214FA"/>
    <w:rsid w:val="4740402F"/>
    <w:rsid w:val="4E20643C"/>
    <w:rsid w:val="4E927AAF"/>
    <w:rsid w:val="54D9517B"/>
    <w:rsid w:val="54E1476B"/>
    <w:rsid w:val="58C148A4"/>
    <w:rsid w:val="5B2B25F5"/>
    <w:rsid w:val="5CAF7C99"/>
    <w:rsid w:val="5CFF599B"/>
    <w:rsid w:val="62B028FB"/>
    <w:rsid w:val="661C7228"/>
    <w:rsid w:val="6DC20A4A"/>
    <w:rsid w:val="6F3516F0"/>
    <w:rsid w:val="769149E0"/>
    <w:rsid w:val="781B5960"/>
    <w:rsid w:val="79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1254</Words>
  <Characters>1292</Characters>
  <Lines>0</Lines>
  <Paragraphs>0</Paragraphs>
  <TotalTime>106</TotalTime>
  <ScaleCrop>false</ScaleCrop>
  <LinksUpToDate>false</LinksUpToDate>
  <CharactersWithSpaces>1292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cff</cp:lastModifiedBy>
  <dcterms:modified xsi:type="dcterms:W3CDTF">2025-01-13T08:53:27Z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AD27B6547A304423A4893824209BFC81_13</vt:lpwstr>
  </property>
  <property fmtid="{D5CDD505-2E9C-101B-9397-08002B2CF9AE}" pid="4" name="KSOTemplateDocerSaveRecord">
    <vt:lpwstr>eyJoZGlkIjoiZWYwYjIzNmRiNTVkYTFkZDBmNThmNGQ5ZGM1ZTkyMzciLCJ1c2VySWQiOiI0OTM5MjExMzMifQ==</vt:lpwstr>
  </property>
</Properties>
</file>