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43" w:rsidRDefault="007A1D43">
      <w:pPr>
        <w:pStyle w:val="a3"/>
        <w:widowControl/>
        <w:spacing w:line="432" w:lineRule="auto"/>
        <w:jc w:val="center"/>
        <w:rPr>
          <w:rFonts w:ascii="宋体" w:eastAsia="宋体" w:hAnsi="宋体" w:cs="宋体"/>
          <w:b/>
          <w:bCs/>
          <w:color w:val="333333"/>
          <w:sz w:val="36"/>
          <w:szCs w:val="36"/>
        </w:rPr>
      </w:pPr>
    </w:p>
    <w:p w:rsidR="009B5F2A" w:rsidRDefault="009B5F2A">
      <w:pPr>
        <w:pStyle w:val="a3"/>
        <w:widowControl/>
        <w:spacing w:line="432" w:lineRule="auto"/>
        <w:jc w:val="center"/>
        <w:rPr>
          <w:rFonts w:ascii="方正小标宋_GBK" w:eastAsia="方正小标宋_GBK" w:hAnsi="方正小标宋_GBK" w:cs="方正小标宋_GBK"/>
          <w:b/>
          <w:bCs/>
          <w:color w:val="333333"/>
          <w:sz w:val="44"/>
          <w:szCs w:val="44"/>
        </w:rPr>
      </w:pPr>
      <w:r w:rsidRPr="009B5F2A">
        <w:rPr>
          <w:rFonts w:ascii="方正小标宋简体" w:eastAsia="方正小标宋简体" w:hAnsi="宋体" w:cs="宋体" w:hint="eastAsia"/>
          <w:b/>
          <w:bCs/>
          <w:color w:val="333333"/>
          <w:sz w:val="44"/>
          <w:szCs w:val="44"/>
        </w:rPr>
        <w:t>西塞山区统计局</w:t>
      </w:r>
      <w:r w:rsidRPr="009B5F2A">
        <w:rPr>
          <w:rFonts w:ascii="方正小标宋_GBK" w:eastAsia="方正小标宋_GBK" w:hAnsi="方正小标宋_GBK" w:cs="方正小标宋_GBK" w:hint="eastAsia"/>
          <w:b/>
          <w:bCs/>
          <w:color w:val="333333"/>
          <w:sz w:val="44"/>
          <w:szCs w:val="44"/>
        </w:rPr>
        <w:t>2</w:t>
      </w:r>
      <w:r w:rsidRPr="009B5F2A">
        <w:rPr>
          <w:rFonts w:ascii="方正小标宋_GBK" w:eastAsia="方正小标宋_GBK" w:hAnsi="方正小标宋_GBK" w:cs="方正小标宋_GBK"/>
          <w:b/>
          <w:bCs/>
          <w:color w:val="333333"/>
          <w:sz w:val="44"/>
          <w:szCs w:val="44"/>
        </w:rPr>
        <w:t>021</w:t>
      </w:r>
      <w:r w:rsidRPr="009B5F2A">
        <w:rPr>
          <w:rFonts w:ascii="方正小标宋_GBK" w:eastAsia="方正小标宋_GBK" w:hAnsi="方正小标宋_GBK" w:cs="方正小标宋_GBK" w:hint="eastAsia"/>
          <w:b/>
          <w:bCs/>
          <w:color w:val="333333"/>
          <w:sz w:val="44"/>
          <w:szCs w:val="44"/>
        </w:rPr>
        <w:t>年度</w:t>
      </w:r>
      <w:r w:rsidR="000C740B">
        <w:rPr>
          <w:rFonts w:ascii="方正小标宋_GBK" w:eastAsia="方正小标宋_GBK" w:hAnsi="方正小标宋_GBK" w:cs="方正小标宋_GBK" w:hint="eastAsia"/>
          <w:b/>
          <w:bCs/>
          <w:color w:val="333333"/>
          <w:sz w:val="44"/>
          <w:szCs w:val="44"/>
        </w:rPr>
        <w:t>政府信息</w:t>
      </w:r>
    </w:p>
    <w:p w:rsidR="007A1D43" w:rsidRDefault="000C740B">
      <w:pPr>
        <w:pStyle w:val="a3"/>
        <w:widowControl/>
        <w:spacing w:line="432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333333"/>
          <w:sz w:val="44"/>
          <w:szCs w:val="44"/>
        </w:rPr>
        <w:t>公开工作年度报告</w:t>
      </w:r>
    </w:p>
    <w:p w:rsidR="007A1D43" w:rsidRDefault="007A1D43">
      <w:pPr>
        <w:pStyle w:val="a3"/>
        <w:widowControl/>
        <w:spacing w:line="432" w:lineRule="auto"/>
        <w:ind w:firstLine="420"/>
        <w:jc w:val="both"/>
        <w:rPr>
          <w:rFonts w:ascii="宋体" w:eastAsia="宋体" w:hAnsi="宋体" w:cs="宋体"/>
        </w:rPr>
      </w:pPr>
    </w:p>
    <w:p w:rsidR="007A1D43" w:rsidRDefault="000C740B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一、总体情况</w:t>
      </w:r>
    </w:p>
    <w:p w:rsidR="003D70FA" w:rsidRDefault="003D70FA" w:rsidP="003D70F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E003B">
        <w:rPr>
          <w:rFonts w:ascii="仿宋_GB2312" w:eastAsia="仿宋_GB2312" w:hAnsi="仿宋_GB2312" w:cs="仿宋_GB2312" w:hint="eastAsia"/>
          <w:sz w:val="32"/>
          <w:szCs w:val="32"/>
        </w:rPr>
        <w:t>根据《中华人民共和国政府信息公开条例》的有关规定和要求，西塞山区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</w:t>
      </w:r>
      <w:r w:rsidRPr="007E003B">
        <w:rPr>
          <w:rFonts w:ascii="仿宋_GB2312" w:eastAsia="仿宋_GB2312" w:hAnsi="仿宋_GB2312" w:cs="仿宋_GB2312" w:hint="eastAsia"/>
          <w:sz w:val="32"/>
          <w:szCs w:val="32"/>
        </w:rPr>
        <w:t>局认真贯彻执行各项政府信息公开规定，西塞山区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</w:t>
      </w:r>
      <w:r w:rsidRPr="007E003B">
        <w:rPr>
          <w:rFonts w:ascii="仿宋_GB2312" w:eastAsia="仿宋_GB2312" w:hAnsi="仿宋_GB2312" w:cs="仿宋_GB2312" w:hint="eastAsia"/>
          <w:sz w:val="32"/>
          <w:szCs w:val="32"/>
        </w:rPr>
        <w:t>局202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 w:rsidRPr="007E003B">
        <w:rPr>
          <w:rFonts w:ascii="仿宋_GB2312" w:eastAsia="仿宋_GB2312" w:hAnsi="仿宋_GB2312" w:cs="仿宋_GB2312" w:hint="eastAsia"/>
          <w:sz w:val="32"/>
          <w:szCs w:val="32"/>
        </w:rPr>
        <w:t>年度主动公开机构及职能信息、预决算公开、单位工作动态，及时更新办事服务事项指南，有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7E003B">
        <w:rPr>
          <w:rFonts w:ascii="仿宋_GB2312" w:eastAsia="仿宋_GB2312" w:hAnsi="仿宋_GB2312" w:cs="仿宋_GB2312" w:hint="eastAsia"/>
          <w:sz w:val="32"/>
          <w:szCs w:val="32"/>
        </w:rPr>
        <w:t>项政务服务事项链接湖北政务服务网，方便群众网上办事。</w:t>
      </w:r>
    </w:p>
    <w:p w:rsidR="007A1D43" w:rsidRPr="000C740B" w:rsidRDefault="000C740B" w:rsidP="000C740B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二、主动公开政府信息情况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105"/>
        <w:gridCol w:w="2105"/>
        <w:gridCol w:w="2105"/>
      </w:tblGrid>
      <w:tr w:rsidR="007A1D43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第二十条第（一）项</w:t>
            </w:r>
          </w:p>
        </w:tc>
      </w:tr>
      <w:tr w:rsidR="007A1D43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制发件数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现行有效件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数</w:t>
            </w:r>
          </w:p>
        </w:tc>
      </w:tr>
      <w:tr w:rsidR="007A1D43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　　</w:t>
            </w:r>
            <w:r w:rsidR="00614A7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 　</w:t>
            </w:r>
            <w:r w:rsidR="00614A7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 </w:t>
            </w:r>
            <w:r w:rsidR="00614A75"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0</w:t>
            </w:r>
          </w:p>
        </w:tc>
      </w:tr>
      <w:tr w:rsidR="007A1D43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　　</w:t>
            </w:r>
            <w:r w:rsidR="00614A7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 　</w:t>
            </w:r>
            <w:r w:rsidR="00614A7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 </w:t>
            </w:r>
            <w:r w:rsidR="00614A75"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0</w:t>
            </w:r>
          </w:p>
        </w:tc>
      </w:tr>
      <w:tr w:rsidR="007A1D43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第二十条第（五）项</w:t>
            </w:r>
          </w:p>
        </w:tc>
      </w:tr>
      <w:tr w:rsidR="007A1D43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:rsidR="007A1D43">
        <w:trPr>
          <w:trHeight w:val="340"/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 </w:t>
            </w:r>
            <w:r w:rsidR="00614A75"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0</w:t>
            </w:r>
          </w:p>
        </w:tc>
      </w:tr>
      <w:tr w:rsidR="007A1D43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第二十条第（六）项</w:t>
            </w:r>
          </w:p>
        </w:tc>
      </w:tr>
      <w:tr w:rsidR="007A1D43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:rsidR="007A1D43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="00614A7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="00614A7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第二十条第（八）项</w:t>
            </w:r>
          </w:p>
        </w:tc>
      </w:tr>
      <w:tr w:rsidR="007A1D43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 w:rsidR="007A1D43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1D43" w:rsidRDefault="00614A7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7A1D43" w:rsidRDefault="007A1D43">
      <w:pPr>
        <w:widowControl/>
        <w:jc w:val="left"/>
      </w:pPr>
    </w:p>
    <w:p w:rsidR="00C641E9" w:rsidRDefault="00C641E9" w:rsidP="00C641E9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</w:p>
    <w:p w:rsidR="007A1D43" w:rsidRPr="00C641E9" w:rsidRDefault="000C740B" w:rsidP="00C641E9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lastRenderedPageBreak/>
        <w:t>三、收到和处理政府信息公开申请情况</w:t>
      </w:r>
    </w:p>
    <w:tbl>
      <w:tblPr>
        <w:tblW w:w="4999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799"/>
        <w:gridCol w:w="2847"/>
        <w:gridCol w:w="595"/>
        <w:gridCol w:w="595"/>
        <w:gridCol w:w="595"/>
        <w:gridCol w:w="595"/>
        <w:gridCol w:w="595"/>
        <w:gridCol w:w="600"/>
        <w:gridCol w:w="595"/>
      </w:tblGrid>
      <w:tr w:rsidR="007A1D43"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</w:pP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申请人情况</w:t>
            </w:r>
          </w:p>
        </w:tc>
      </w:tr>
      <w:tr w:rsidR="007A1D43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A1D43" w:rsidRDefault="007A1D43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总计</w:t>
            </w:r>
          </w:p>
        </w:tc>
      </w:tr>
      <w:tr w:rsidR="007A1D43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A1D43" w:rsidRDefault="007A1D43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商业</w:t>
            </w:r>
          </w:p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科研</w:t>
            </w:r>
          </w:p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机构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1" w:type="pct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</w:tr>
      <w:tr w:rsidR="007A1D43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trHeight w:val="779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7A1D43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D43" w:rsidRDefault="00614A75" w:rsidP="00614A75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D43" w:rsidRDefault="00614A75" w:rsidP="00614A75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7A1D43" w:rsidRDefault="007A1D43">
      <w:pPr>
        <w:widowControl/>
        <w:spacing w:line="432" w:lineRule="auto"/>
        <w:jc w:val="center"/>
        <w:rPr>
          <w:rFonts w:ascii="宋体" w:eastAsia="宋体" w:hAnsi="宋体" w:cs="宋体"/>
          <w:color w:val="333333"/>
          <w:sz w:val="24"/>
        </w:rPr>
      </w:pPr>
    </w:p>
    <w:p w:rsidR="00C641E9" w:rsidRDefault="00C641E9" w:rsidP="00C641E9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</w:p>
    <w:p w:rsidR="007A1D43" w:rsidRPr="00C641E9" w:rsidRDefault="000C740B" w:rsidP="00C641E9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lastRenderedPageBreak/>
        <w:t>四、政府信息公开行政复议、行政诉讼情况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7"/>
        <w:gridCol w:w="573"/>
      </w:tblGrid>
      <w:tr w:rsidR="007A1D43">
        <w:trPr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7A1D43"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7A1D43">
        <w:trPr>
          <w:jc w:val="center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7A1D43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7A1D43">
        <w:trPr>
          <w:trHeight w:val="67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614A7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  <w:r w:rsidR="000C740B"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614A7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  <w:r w:rsidR="000C740B"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0C740B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614A75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614A7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  <w:r w:rsidR="000C740B"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D43" w:rsidRDefault="00614A7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7A1D43" w:rsidRDefault="007A1D43">
      <w:pPr>
        <w:widowControl/>
        <w:jc w:val="left"/>
      </w:pPr>
    </w:p>
    <w:p w:rsidR="007A1D43" w:rsidRDefault="000C740B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五、存在的主要问题及改进情况</w:t>
      </w:r>
    </w:p>
    <w:p w:rsidR="00C641E9" w:rsidRDefault="00614A75" w:rsidP="00C641E9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614A75">
        <w:rPr>
          <w:rFonts w:ascii="仿宋" w:eastAsia="仿宋" w:hAnsi="仿宋" w:cs="仿宋" w:hint="eastAsia"/>
          <w:sz w:val="32"/>
          <w:szCs w:val="32"/>
        </w:rPr>
        <w:t>202</w:t>
      </w:r>
      <w:r w:rsidR="009A1BEA">
        <w:rPr>
          <w:rFonts w:ascii="仿宋" w:eastAsia="仿宋" w:hAnsi="仿宋" w:cs="仿宋"/>
          <w:sz w:val="32"/>
          <w:szCs w:val="32"/>
        </w:rPr>
        <w:t>1</w:t>
      </w:r>
      <w:bookmarkStart w:id="0" w:name="_GoBack"/>
      <w:bookmarkEnd w:id="0"/>
      <w:r w:rsidRPr="00614A75">
        <w:rPr>
          <w:rFonts w:ascii="仿宋" w:eastAsia="仿宋" w:hAnsi="仿宋" w:cs="仿宋" w:hint="eastAsia"/>
          <w:sz w:val="32"/>
          <w:szCs w:val="32"/>
        </w:rPr>
        <w:t>年我局的政府信息公开工作取的了一定提升，在2022年，我局将按照上级要求，进一步加强政府信息公开工作，一是进一步完善信息公开制度，强化信息公开的责任意识、大局意识、服务意识；二是加强政府信息公开管理，更好地接受社会公众对信息公开情况的监督；三是政务信息公开工作及时、准确，深入推进政务服务改革，为群众办事提供方便、快捷的服务</w:t>
      </w:r>
      <w:r w:rsidR="00C641E9">
        <w:rPr>
          <w:rFonts w:ascii="仿宋" w:eastAsia="仿宋" w:hAnsi="仿宋" w:cs="仿宋" w:hint="eastAsia"/>
          <w:sz w:val="32"/>
          <w:szCs w:val="32"/>
        </w:rPr>
        <w:t>。</w:t>
      </w:r>
    </w:p>
    <w:p w:rsidR="007A1D43" w:rsidRPr="00C641E9" w:rsidRDefault="000C740B" w:rsidP="00C641E9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六、其他需要报告的事项</w:t>
      </w:r>
    </w:p>
    <w:p w:rsidR="007A1D43" w:rsidRDefault="00C641E9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C641E9">
        <w:rPr>
          <w:rFonts w:ascii="仿宋" w:eastAsia="仿宋" w:hAnsi="仿宋" w:cs="仿宋" w:hint="eastAsia"/>
          <w:sz w:val="32"/>
          <w:szCs w:val="32"/>
        </w:rPr>
        <w:t>无其他需要报告的事</w:t>
      </w:r>
      <w:r>
        <w:rPr>
          <w:rFonts w:ascii="仿宋" w:eastAsia="仿宋" w:hAnsi="仿宋" w:cs="仿宋" w:hint="eastAsia"/>
          <w:sz w:val="32"/>
          <w:szCs w:val="32"/>
        </w:rPr>
        <w:t>项</w:t>
      </w:r>
      <w:r w:rsidR="000C740B">
        <w:rPr>
          <w:rFonts w:ascii="仿宋" w:eastAsia="仿宋" w:hAnsi="仿宋" w:cs="仿宋" w:hint="eastAsia"/>
          <w:sz w:val="32"/>
          <w:szCs w:val="32"/>
        </w:rPr>
        <w:t>。</w:t>
      </w:r>
    </w:p>
    <w:sectPr w:rsidR="007A1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B51D726-7662-4803-BEE9-C6A41D17959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BDBD0159-15C9-4930-98D0-A69A6E965FC7}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  <w:embedBold r:id="rId3" w:subsetted="1" w:fontKey="{9FDF1389-67EB-43DE-AAC9-3E8D4A5AD5B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A99A0EF-AA5B-4901-8CBC-CB2E807406B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FE5B9FB5-775F-441E-A914-9654A08D68B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B0F353BD-63B2-4DC7-B704-984F42A40A2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2C860B2E-1B23-4C13-A7ED-DE9D5AB8239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8B1E27"/>
    <w:rsid w:val="000C740B"/>
    <w:rsid w:val="003D70FA"/>
    <w:rsid w:val="00614A75"/>
    <w:rsid w:val="007A1D43"/>
    <w:rsid w:val="009A1BEA"/>
    <w:rsid w:val="009B5F2A"/>
    <w:rsid w:val="00C641E9"/>
    <w:rsid w:val="238B1E27"/>
    <w:rsid w:val="246E2621"/>
    <w:rsid w:val="380214FF"/>
    <w:rsid w:val="397119C0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4B647"/>
  <w15:docId w15:val="{44FD648B-4427-4BC9-A0CA-D5190B5A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WPS_1624785580</dc:creator>
  <cp:lastModifiedBy>西塞山区统计局</cp:lastModifiedBy>
  <cp:revision>5</cp:revision>
  <dcterms:created xsi:type="dcterms:W3CDTF">2021-12-21T15:19:00Z</dcterms:created>
  <dcterms:modified xsi:type="dcterms:W3CDTF">2022-01-20T01:26:00Z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777F53E91E564B3B96F5A1A435D08748</vt:lpwstr>
  </property>
</Properties>
</file>