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BC095A">
      <w:pPr>
        <w:jc w:val="center"/>
        <w:rPr>
          <w:rStyle w:val="7"/>
          <w:rFonts w:hint="eastAsia" w:ascii="方正小标宋_GBK" w:hAnsi="方正小标宋_GBK" w:eastAsia="方正小标宋_GBK" w:cs="方正小标宋_GBK"/>
          <w:sz w:val="44"/>
          <w:szCs w:val="44"/>
          <w:lang w:eastAsia="zh-CN"/>
        </w:rPr>
      </w:pPr>
      <w:bookmarkStart w:id="0" w:name="_GoBack"/>
      <w:bookmarkEnd w:id="0"/>
      <w:r>
        <w:rPr>
          <w:rStyle w:val="7"/>
          <w:rFonts w:hint="eastAsia" w:ascii="方正小标宋_GBK" w:hAnsi="方正小标宋_GBK" w:eastAsia="方正小标宋_GBK" w:cs="方正小标宋_GBK"/>
          <w:b w:val="0"/>
          <w:bCs w:val="0"/>
          <w:sz w:val="44"/>
          <w:szCs w:val="44"/>
          <w:lang w:val="en-US" w:eastAsia="zh-CN"/>
        </w:rPr>
        <w:t>企业员工入职“一件事”</w:t>
      </w:r>
    </w:p>
    <w:p w14:paraId="3C47AA2D">
      <w:pPr>
        <w:pStyle w:val="2"/>
        <w:widowControl/>
        <w:numPr>
          <w:ilvl w:val="0"/>
          <w:numId w:val="1"/>
        </w:numPr>
        <w:shd w:val="clear" w:color="auto" w:fill="FFFFFF"/>
        <w:spacing w:before="0" w:beforeLines="0" w:beforeAutospacing="0" w:after="192" w:afterLines="0" w:afterAutospacing="0" w:line="21" w:lineRule="atLeast"/>
        <w:rPr>
          <w:rFonts w:hint="eastAsia" w:ascii="黑体" w:hAnsi="黑体" w:eastAsia="黑体" w:cs="黑体"/>
          <w:b/>
          <w:kern w:val="2"/>
          <w:sz w:val="32"/>
          <w:szCs w:val="32"/>
          <w:lang w:val="en-US" w:eastAsia="zh-CN" w:bidi="ar-SA"/>
        </w:rPr>
      </w:pPr>
      <w:r>
        <w:rPr>
          <w:rFonts w:hint="eastAsia" w:ascii="黑体" w:hAnsi="黑体" w:eastAsia="黑体" w:cs="黑体"/>
          <w:b/>
          <w:kern w:val="2"/>
          <w:sz w:val="32"/>
          <w:szCs w:val="32"/>
          <w:lang w:val="en-US" w:eastAsia="zh-CN" w:bidi="ar-SA"/>
        </w:rPr>
        <w:t>适用情形</w:t>
      </w:r>
    </w:p>
    <w:p w14:paraId="70025C1C">
      <w:pPr>
        <w:pStyle w:val="2"/>
        <w:widowControl/>
        <w:shd w:val="clear" w:color="auto" w:fill="FFFFFF"/>
        <w:spacing w:before="0" w:beforeLines="0" w:beforeAutospacing="0" w:after="192" w:afterLines="0" w:afterAutospacing="0" w:line="21" w:lineRule="atLeast"/>
        <w:rPr>
          <w:rFonts w:hint="default" w:ascii="方正仿宋_GB2312" w:hAnsi="方正仿宋_GB2312" w:eastAsia="方正仿宋_GB2312" w:cs="方正仿宋_GB2312"/>
          <w:i w:val="0"/>
          <w:iCs w:val="0"/>
          <w:caps w:val="0"/>
          <w:color w:val="4D4D4D"/>
          <w:spacing w:val="0"/>
          <w:kern w:val="0"/>
          <w:sz w:val="32"/>
          <w:szCs w:val="32"/>
          <w:shd w:val="clear" w:fill="FFFFFF"/>
          <w:lang w:val="en-US" w:eastAsia="zh-CN" w:bidi="ar-SA"/>
        </w:rPr>
      </w:pPr>
      <w:r>
        <w:rPr>
          <w:rFonts w:hint="eastAsia" w:ascii="方正仿宋_GB2312" w:hAnsi="方正仿宋_GB2312" w:eastAsia="方正仿宋_GB2312" w:cs="方正仿宋_GB2312"/>
          <w:i w:val="0"/>
          <w:iCs w:val="0"/>
          <w:caps w:val="0"/>
          <w:color w:val="4D4D4D"/>
          <w:spacing w:val="0"/>
          <w:kern w:val="0"/>
          <w:sz w:val="32"/>
          <w:szCs w:val="32"/>
          <w:shd w:val="clear" w:fill="FFFFFF"/>
          <w:lang w:val="en-US" w:eastAsia="zh-CN" w:bidi="ar-SA"/>
        </w:rPr>
        <w:t>适用于有招录员工需求的用人单位</w:t>
      </w:r>
    </w:p>
    <w:p w14:paraId="3D2B0F7A">
      <w:pPr>
        <w:pStyle w:val="2"/>
        <w:widowControl/>
        <w:numPr>
          <w:ilvl w:val="0"/>
          <w:numId w:val="2"/>
        </w:numPr>
        <w:shd w:val="clear" w:color="auto" w:fill="FFFFFF"/>
        <w:spacing w:before="0" w:beforeLines="0" w:beforeAutospacing="0" w:after="192" w:afterLines="0" w:afterAutospacing="0" w:line="21" w:lineRule="atLeast"/>
        <w:rPr>
          <w:rFonts w:hint="eastAsia" w:ascii="黑体" w:hAnsi="黑体" w:eastAsia="黑体" w:cs="黑体"/>
          <w:b/>
          <w:kern w:val="2"/>
          <w:sz w:val="32"/>
          <w:szCs w:val="32"/>
          <w:lang w:val="en-US" w:eastAsia="zh-CN" w:bidi="ar-SA"/>
        </w:rPr>
      </w:pPr>
      <w:r>
        <w:rPr>
          <w:rFonts w:hint="eastAsia" w:ascii="黑体" w:hAnsi="黑体" w:eastAsia="黑体" w:cs="黑体"/>
          <w:b/>
          <w:kern w:val="2"/>
          <w:sz w:val="32"/>
          <w:szCs w:val="32"/>
          <w:lang w:val="en-US" w:eastAsia="zh-CN" w:bidi="ar-SA"/>
        </w:rPr>
        <w:t>联办事项</w:t>
      </w:r>
    </w:p>
    <w:p w14:paraId="47126386">
      <w:pPr>
        <w:pStyle w:val="2"/>
        <w:widowControl/>
        <w:shd w:val="clear" w:color="auto" w:fill="FFFFFF"/>
        <w:spacing w:before="0" w:beforeLines="0" w:beforeAutospacing="0" w:after="192" w:afterLines="0" w:afterAutospacing="0" w:line="21" w:lineRule="atLeast"/>
        <w:rPr>
          <w:rFonts w:hint="eastAsia" w:ascii="方正仿宋_GB2312" w:hAnsi="方正仿宋_GB2312" w:eastAsia="方正仿宋_GB2312" w:cs="方正仿宋_GB2312"/>
          <w:i w:val="0"/>
          <w:iCs w:val="0"/>
          <w:caps w:val="0"/>
          <w:color w:val="4D4D4D"/>
          <w:spacing w:val="0"/>
          <w:kern w:val="0"/>
          <w:sz w:val="32"/>
          <w:szCs w:val="32"/>
          <w:shd w:val="clear" w:fill="FFFFFF"/>
          <w:lang w:val="en-US" w:eastAsia="zh-CN" w:bidi="ar-SA"/>
        </w:rPr>
      </w:pPr>
      <w:r>
        <w:rPr>
          <w:rFonts w:hint="eastAsia" w:ascii="方正仿宋_GB2312" w:hAnsi="方正仿宋_GB2312" w:eastAsia="方正仿宋_GB2312" w:cs="方正仿宋_GB2312"/>
          <w:i w:val="0"/>
          <w:iCs w:val="0"/>
          <w:caps w:val="0"/>
          <w:color w:val="4D4D4D"/>
          <w:spacing w:val="0"/>
          <w:kern w:val="0"/>
          <w:sz w:val="32"/>
          <w:szCs w:val="32"/>
          <w:shd w:val="clear" w:fill="FFFFFF"/>
          <w:lang w:val="en-US" w:eastAsia="zh-CN" w:bidi="ar-SA"/>
        </w:rPr>
        <w:t xml:space="preserve">1.单位新录用人员就业登记                                                                                                                                                                                                          </w:t>
      </w:r>
    </w:p>
    <w:p w14:paraId="3C4C4CAD">
      <w:pPr>
        <w:pStyle w:val="2"/>
        <w:widowControl/>
        <w:shd w:val="clear" w:color="auto" w:fill="FFFFFF"/>
        <w:spacing w:before="0" w:beforeLines="0" w:beforeAutospacing="0" w:after="192" w:afterLines="0" w:afterAutospacing="0" w:line="21" w:lineRule="atLeast"/>
        <w:rPr>
          <w:rFonts w:hint="eastAsia" w:ascii="方正仿宋_GB2312" w:hAnsi="方正仿宋_GB2312" w:eastAsia="方正仿宋_GB2312" w:cs="方正仿宋_GB2312"/>
          <w:i w:val="0"/>
          <w:iCs w:val="0"/>
          <w:caps w:val="0"/>
          <w:color w:val="4D4D4D"/>
          <w:spacing w:val="0"/>
          <w:kern w:val="0"/>
          <w:sz w:val="32"/>
          <w:szCs w:val="32"/>
          <w:shd w:val="clear" w:fill="FFFFFF"/>
          <w:lang w:val="en-US" w:eastAsia="zh-CN" w:bidi="ar-SA"/>
        </w:rPr>
      </w:pPr>
      <w:r>
        <w:rPr>
          <w:rFonts w:hint="eastAsia" w:ascii="方正仿宋_GB2312" w:hAnsi="方正仿宋_GB2312" w:eastAsia="方正仿宋_GB2312" w:cs="方正仿宋_GB2312"/>
          <w:i w:val="0"/>
          <w:iCs w:val="0"/>
          <w:caps w:val="0"/>
          <w:color w:val="4D4D4D"/>
          <w:spacing w:val="0"/>
          <w:kern w:val="0"/>
          <w:sz w:val="32"/>
          <w:szCs w:val="32"/>
          <w:shd w:val="clear" w:fill="FFFFFF"/>
          <w:lang w:val="en-US" w:eastAsia="zh-CN" w:bidi="ar-SA"/>
        </w:rPr>
        <w:t>2.【省集中企保系统】单位职工参保登记/续保</w:t>
      </w:r>
    </w:p>
    <w:p w14:paraId="1662B9F4">
      <w:pPr>
        <w:pStyle w:val="2"/>
        <w:widowControl/>
        <w:shd w:val="clear" w:color="auto" w:fill="FFFFFF"/>
        <w:spacing w:before="0" w:beforeLines="0" w:beforeAutospacing="0" w:after="192" w:afterLines="0" w:afterAutospacing="0" w:line="21" w:lineRule="atLeast"/>
        <w:rPr>
          <w:rFonts w:hint="eastAsia" w:ascii="方正仿宋_GB2312" w:hAnsi="方正仿宋_GB2312" w:eastAsia="方正仿宋_GB2312" w:cs="方正仿宋_GB2312"/>
          <w:i w:val="0"/>
          <w:iCs w:val="0"/>
          <w:caps w:val="0"/>
          <w:color w:val="4D4D4D"/>
          <w:spacing w:val="0"/>
          <w:kern w:val="0"/>
          <w:sz w:val="32"/>
          <w:szCs w:val="32"/>
          <w:shd w:val="clear" w:fill="FFFFFF"/>
          <w:lang w:val="en-US" w:eastAsia="zh-CN" w:bidi="ar-SA"/>
        </w:rPr>
      </w:pPr>
      <w:r>
        <w:rPr>
          <w:rFonts w:hint="eastAsia" w:ascii="方正仿宋_GB2312" w:hAnsi="方正仿宋_GB2312" w:eastAsia="方正仿宋_GB2312" w:cs="方正仿宋_GB2312"/>
          <w:i w:val="0"/>
          <w:iCs w:val="0"/>
          <w:caps w:val="0"/>
          <w:color w:val="4D4D4D"/>
          <w:spacing w:val="0"/>
          <w:kern w:val="0"/>
          <w:sz w:val="32"/>
          <w:szCs w:val="32"/>
          <w:shd w:val="clear" w:fill="FFFFFF"/>
          <w:lang w:val="en-US" w:eastAsia="zh-CN" w:bidi="ar-SA"/>
        </w:rPr>
        <w:t xml:space="preserve">3.档案接收 </w:t>
      </w:r>
    </w:p>
    <w:p w14:paraId="22547561">
      <w:pPr>
        <w:pStyle w:val="2"/>
        <w:widowControl/>
        <w:shd w:val="clear" w:color="auto" w:fill="FFFFFF"/>
        <w:spacing w:before="0" w:beforeLines="0" w:beforeAutospacing="0" w:after="192" w:afterLines="0" w:afterAutospacing="0" w:line="21" w:lineRule="atLeast"/>
        <w:rPr>
          <w:rFonts w:hint="eastAsia" w:ascii="方正仿宋_GB2312" w:hAnsi="方正仿宋_GB2312" w:eastAsia="方正仿宋_GB2312" w:cs="方正仿宋_GB2312"/>
          <w:i w:val="0"/>
          <w:iCs w:val="0"/>
          <w:caps w:val="0"/>
          <w:color w:val="4D4D4D"/>
          <w:spacing w:val="0"/>
          <w:kern w:val="0"/>
          <w:sz w:val="32"/>
          <w:szCs w:val="32"/>
          <w:shd w:val="clear" w:fill="FFFFFF"/>
          <w:lang w:val="en-US" w:eastAsia="zh-CN" w:bidi="ar-SA"/>
        </w:rPr>
      </w:pPr>
      <w:r>
        <w:rPr>
          <w:rFonts w:hint="eastAsia" w:ascii="方正仿宋_GB2312" w:hAnsi="方正仿宋_GB2312" w:eastAsia="方正仿宋_GB2312" w:cs="方正仿宋_GB2312"/>
          <w:i w:val="0"/>
          <w:iCs w:val="0"/>
          <w:caps w:val="0"/>
          <w:color w:val="4D4D4D"/>
          <w:spacing w:val="0"/>
          <w:kern w:val="0"/>
          <w:sz w:val="32"/>
          <w:szCs w:val="32"/>
          <w:shd w:val="clear" w:fill="FFFFFF"/>
          <w:lang w:val="en-US" w:eastAsia="zh-CN" w:bidi="ar-SA"/>
        </w:rPr>
        <w:t xml:space="preserve">4.社会保障卡服务(申领) </w:t>
      </w:r>
    </w:p>
    <w:p w14:paraId="46FC9362">
      <w:pPr>
        <w:pStyle w:val="2"/>
        <w:widowControl/>
        <w:shd w:val="clear" w:color="auto" w:fill="FFFFFF"/>
        <w:spacing w:before="0" w:beforeLines="0" w:beforeAutospacing="0" w:after="192" w:afterLines="0" w:afterAutospacing="0" w:line="21" w:lineRule="atLeast"/>
        <w:rPr>
          <w:rFonts w:hint="eastAsia" w:ascii="方正仿宋_GB2312" w:hAnsi="方正仿宋_GB2312" w:eastAsia="方正仿宋_GB2312" w:cs="方正仿宋_GB2312"/>
          <w:i w:val="0"/>
          <w:iCs w:val="0"/>
          <w:caps w:val="0"/>
          <w:color w:val="4D4D4D"/>
          <w:spacing w:val="0"/>
          <w:kern w:val="0"/>
          <w:sz w:val="32"/>
          <w:szCs w:val="32"/>
          <w:shd w:val="clear" w:fill="FFFFFF"/>
          <w:lang w:val="en-US" w:eastAsia="zh-CN" w:bidi="ar-SA"/>
        </w:rPr>
      </w:pPr>
      <w:r>
        <w:rPr>
          <w:rFonts w:hint="eastAsia" w:ascii="方正仿宋_GB2312" w:hAnsi="方正仿宋_GB2312" w:eastAsia="方正仿宋_GB2312" w:cs="方正仿宋_GB2312"/>
          <w:i w:val="0"/>
          <w:iCs w:val="0"/>
          <w:caps w:val="0"/>
          <w:color w:val="4D4D4D"/>
          <w:spacing w:val="0"/>
          <w:kern w:val="0"/>
          <w:sz w:val="32"/>
          <w:szCs w:val="32"/>
          <w:shd w:val="clear" w:fill="FFFFFF"/>
          <w:lang w:val="en-US" w:eastAsia="zh-CN" w:bidi="ar-SA"/>
        </w:rPr>
        <w:t>5.职工参保登记_单位职工参保登记</w:t>
      </w:r>
    </w:p>
    <w:p w14:paraId="3191858C">
      <w:pPr>
        <w:pStyle w:val="2"/>
        <w:widowControl/>
        <w:numPr>
          <w:ilvl w:val="0"/>
          <w:numId w:val="0"/>
        </w:numPr>
        <w:shd w:val="clear" w:color="auto" w:fill="FFFFFF"/>
        <w:spacing w:before="0" w:beforeLines="0" w:beforeAutospacing="0" w:after="192" w:afterLines="0" w:afterAutospacing="0" w:line="21" w:lineRule="atLeast"/>
        <w:rPr>
          <w:rFonts w:hint="eastAsia" w:ascii="黑体" w:hAnsi="黑体" w:eastAsia="黑体" w:cs="黑体"/>
          <w:b/>
          <w:kern w:val="2"/>
          <w:sz w:val="32"/>
          <w:szCs w:val="32"/>
          <w:lang w:val="en-US" w:eastAsia="zh-CN" w:bidi="ar-SA"/>
        </w:rPr>
      </w:pPr>
    </w:p>
    <w:p w14:paraId="6C9B0BC9">
      <w:pPr>
        <w:pStyle w:val="2"/>
        <w:widowControl/>
        <w:numPr>
          <w:ilvl w:val="0"/>
          <w:numId w:val="2"/>
        </w:numPr>
        <w:shd w:val="clear" w:color="auto" w:fill="FFFFFF"/>
        <w:spacing w:before="0" w:beforeLines="0" w:beforeAutospacing="0" w:after="192" w:afterLines="0" w:afterAutospacing="0" w:line="21" w:lineRule="atLeast"/>
        <w:ind w:left="0" w:leftChars="0" w:firstLine="0" w:firstLineChars="0"/>
        <w:rPr>
          <w:rFonts w:hint="eastAsia" w:ascii="黑体" w:hAnsi="黑体" w:eastAsia="黑体" w:cs="黑体"/>
          <w:b/>
          <w:kern w:val="2"/>
          <w:sz w:val="32"/>
          <w:szCs w:val="32"/>
          <w:lang w:val="en-US" w:eastAsia="zh-CN" w:bidi="ar-SA"/>
        </w:rPr>
      </w:pPr>
      <w:r>
        <w:rPr>
          <w:rFonts w:hint="eastAsia" w:ascii="黑体" w:hAnsi="黑体" w:eastAsia="黑体" w:cs="黑体"/>
          <w:b/>
          <w:kern w:val="2"/>
          <w:sz w:val="32"/>
          <w:szCs w:val="32"/>
          <w:lang w:val="en-US" w:eastAsia="zh-CN" w:bidi="ar-SA"/>
        </w:rPr>
        <w:t>受理条件</w:t>
      </w:r>
    </w:p>
    <w:p w14:paraId="52A8CA1E">
      <w:pPr>
        <w:pStyle w:val="2"/>
        <w:widowControl/>
        <w:shd w:val="clear" w:color="auto" w:fill="FFFFFF"/>
        <w:spacing w:before="0" w:beforeLines="0" w:beforeAutospacing="0" w:after="192" w:afterLines="0" w:afterAutospacing="0" w:line="21" w:lineRule="atLeast"/>
        <w:rPr>
          <w:rFonts w:hint="default" w:ascii="方正仿宋_GB2312" w:hAnsi="方正仿宋_GB2312" w:eastAsia="方正仿宋_GB2312" w:cs="方正仿宋_GB2312"/>
          <w:i w:val="0"/>
          <w:iCs w:val="0"/>
          <w:caps w:val="0"/>
          <w:color w:val="4D4D4D"/>
          <w:spacing w:val="0"/>
          <w:kern w:val="0"/>
          <w:sz w:val="32"/>
          <w:szCs w:val="32"/>
          <w:shd w:val="clear" w:fill="FFFFFF"/>
          <w:lang w:val="en-US" w:eastAsia="zh-CN" w:bidi="ar-SA"/>
        </w:rPr>
      </w:pPr>
      <w:r>
        <w:rPr>
          <w:rFonts w:hint="default" w:ascii="方正仿宋_GB2312" w:hAnsi="方正仿宋_GB2312" w:eastAsia="方正仿宋_GB2312" w:cs="方正仿宋_GB2312"/>
          <w:i w:val="0"/>
          <w:iCs w:val="0"/>
          <w:caps w:val="0"/>
          <w:color w:val="4D4D4D"/>
          <w:spacing w:val="0"/>
          <w:kern w:val="0"/>
          <w:sz w:val="32"/>
          <w:szCs w:val="32"/>
          <w:shd w:val="clear" w:fill="FFFFFF"/>
          <w:lang w:val="en-US" w:eastAsia="zh-CN" w:bidi="ar-SA"/>
        </w:rPr>
        <w:t>一、申请单位新录用人员就业登记，应当符合下列条件：</w:t>
      </w:r>
      <w:r>
        <w:rPr>
          <w:rFonts w:hint="default" w:ascii="方正仿宋_GB2312" w:hAnsi="方正仿宋_GB2312" w:eastAsia="方正仿宋_GB2312" w:cs="方正仿宋_GB2312"/>
          <w:i w:val="0"/>
          <w:iCs w:val="0"/>
          <w:caps w:val="0"/>
          <w:color w:val="4D4D4D"/>
          <w:spacing w:val="0"/>
          <w:kern w:val="0"/>
          <w:sz w:val="32"/>
          <w:szCs w:val="32"/>
          <w:shd w:val="clear" w:fill="FFFFFF"/>
          <w:lang w:val="en-US" w:eastAsia="zh-CN" w:bidi="ar-SA"/>
        </w:rPr>
        <w:br w:type="textWrapping"/>
      </w:r>
      <w:r>
        <w:rPr>
          <w:rFonts w:hint="default" w:ascii="方正仿宋_GB2312" w:hAnsi="方正仿宋_GB2312" w:eastAsia="方正仿宋_GB2312" w:cs="方正仿宋_GB2312"/>
          <w:i w:val="0"/>
          <w:iCs w:val="0"/>
          <w:caps w:val="0"/>
          <w:color w:val="4D4D4D"/>
          <w:spacing w:val="0"/>
          <w:kern w:val="0"/>
          <w:sz w:val="32"/>
          <w:szCs w:val="32"/>
          <w:shd w:val="clear" w:fill="FFFFFF"/>
          <w:lang w:val="en-US" w:eastAsia="zh-CN" w:bidi="ar-SA"/>
        </w:rPr>
        <w:t>1、在法定劳动年龄内；</w:t>
      </w:r>
      <w:r>
        <w:rPr>
          <w:rFonts w:hint="default" w:ascii="方正仿宋_GB2312" w:hAnsi="方正仿宋_GB2312" w:eastAsia="方正仿宋_GB2312" w:cs="方正仿宋_GB2312"/>
          <w:i w:val="0"/>
          <w:iCs w:val="0"/>
          <w:caps w:val="0"/>
          <w:color w:val="4D4D4D"/>
          <w:spacing w:val="0"/>
          <w:kern w:val="0"/>
          <w:sz w:val="32"/>
          <w:szCs w:val="32"/>
          <w:shd w:val="clear" w:fill="FFFFFF"/>
          <w:lang w:val="en-US" w:eastAsia="zh-CN" w:bidi="ar-SA"/>
        </w:rPr>
        <w:br w:type="textWrapping"/>
      </w:r>
      <w:r>
        <w:rPr>
          <w:rFonts w:hint="default" w:ascii="方正仿宋_GB2312" w:hAnsi="方正仿宋_GB2312" w:eastAsia="方正仿宋_GB2312" w:cs="方正仿宋_GB2312"/>
          <w:i w:val="0"/>
          <w:iCs w:val="0"/>
          <w:caps w:val="0"/>
          <w:color w:val="4D4D4D"/>
          <w:spacing w:val="0"/>
          <w:kern w:val="0"/>
          <w:sz w:val="32"/>
          <w:szCs w:val="32"/>
          <w:shd w:val="clear" w:fill="FFFFFF"/>
          <w:lang w:val="en-US" w:eastAsia="zh-CN" w:bidi="ar-SA"/>
        </w:rPr>
        <w:t>2、通过各种形式参加社会经济活动且获得的合法劳动收入不低于当地最低工资标准的。</w:t>
      </w:r>
    </w:p>
    <w:p w14:paraId="74C138BC">
      <w:pPr>
        <w:pStyle w:val="2"/>
        <w:widowControl/>
        <w:shd w:val="clear" w:color="auto" w:fill="FFFFFF"/>
        <w:spacing w:before="0" w:beforeLines="0" w:beforeAutospacing="0" w:after="192" w:afterLines="0" w:afterAutospacing="0" w:line="21" w:lineRule="atLeast"/>
        <w:rPr>
          <w:rFonts w:hint="default" w:ascii="方正仿宋_GB2312" w:hAnsi="方正仿宋_GB2312" w:eastAsia="方正仿宋_GB2312" w:cs="方正仿宋_GB2312"/>
          <w:i w:val="0"/>
          <w:iCs w:val="0"/>
          <w:caps w:val="0"/>
          <w:color w:val="4D4D4D"/>
          <w:spacing w:val="0"/>
          <w:kern w:val="0"/>
          <w:sz w:val="32"/>
          <w:szCs w:val="32"/>
          <w:shd w:val="clear" w:fill="FFFFFF"/>
          <w:lang w:val="en-US" w:eastAsia="zh-CN" w:bidi="ar-SA"/>
        </w:rPr>
      </w:pPr>
      <w:r>
        <w:rPr>
          <w:rFonts w:hint="default" w:ascii="方正仿宋_GB2312" w:hAnsi="方正仿宋_GB2312" w:eastAsia="方正仿宋_GB2312" w:cs="方正仿宋_GB2312"/>
          <w:i w:val="0"/>
          <w:iCs w:val="0"/>
          <w:caps w:val="0"/>
          <w:color w:val="4D4D4D"/>
          <w:spacing w:val="0"/>
          <w:kern w:val="0"/>
          <w:sz w:val="32"/>
          <w:szCs w:val="32"/>
          <w:shd w:val="clear" w:fill="FFFFFF"/>
          <w:lang w:val="en-US" w:eastAsia="zh-CN" w:bidi="ar-SA"/>
        </w:rPr>
        <w:t>二、申请【省集中企保系统】单位职工参保登记/续保，应当符合下列条件：</w:t>
      </w:r>
      <w:r>
        <w:rPr>
          <w:rFonts w:hint="default" w:ascii="方正仿宋_GB2312" w:hAnsi="方正仿宋_GB2312" w:eastAsia="方正仿宋_GB2312" w:cs="方正仿宋_GB2312"/>
          <w:i w:val="0"/>
          <w:iCs w:val="0"/>
          <w:caps w:val="0"/>
          <w:color w:val="4D4D4D"/>
          <w:spacing w:val="0"/>
          <w:kern w:val="0"/>
          <w:sz w:val="32"/>
          <w:szCs w:val="32"/>
          <w:shd w:val="clear" w:fill="FFFFFF"/>
          <w:lang w:val="en-US" w:eastAsia="zh-CN" w:bidi="ar-SA"/>
        </w:rPr>
        <w:br w:type="textWrapping"/>
      </w:r>
      <w:r>
        <w:rPr>
          <w:rFonts w:hint="default" w:ascii="方正仿宋_GB2312" w:hAnsi="方正仿宋_GB2312" w:eastAsia="方正仿宋_GB2312" w:cs="方正仿宋_GB2312"/>
          <w:i w:val="0"/>
          <w:iCs w:val="0"/>
          <w:caps w:val="0"/>
          <w:color w:val="4D4D4D"/>
          <w:spacing w:val="0"/>
          <w:kern w:val="0"/>
          <w:sz w:val="32"/>
          <w:szCs w:val="32"/>
          <w:shd w:val="clear" w:fill="FFFFFF"/>
          <w:lang w:val="en-US" w:eastAsia="zh-CN" w:bidi="ar-SA"/>
        </w:rPr>
        <w:t>  已办理参保登记的单位职工新增。</w:t>
      </w:r>
    </w:p>
    <w:p w14:paraId="2018FDCB">
      <w:pPr>
        <w:pStyle w:val="2"/>
        <w:widowControl/>
        <w:shd w:val="clear" w:color="auto" w:fill="FFFFFF"/>
        <w:spacing w:before="0" w:beforeLines="0" w:beforeAutospacing="0" w:after="192" w:afterLines="0" w:afterAutospacing="0" w:line="21" w:lineRule="atLeast"/>
        <w:rPr>
          <w:rFonts w:hint="default" w:ascii="方正仿宋_GB2312" w:hAnsi="方正仿宋_GB2312" w:eastAsia="方正仿宋_GB2312" w:cs="方正仿宋_GB2312"/>
          <w:i w:val="0"/>
          <w:iCs w:val="0"/>
          <w:caps w:val="0"/>
          <w:color w:val="4D4D4D"/>
          <w:spacing w:val="0"/>
          <w:kern w:val="0"/>
          <w:sz w:val="32"/>
          <w:szCs w:val="32"/>
          <w:shd w:val="clear" w:fill="FFFFFF"/>
          <w:lang w:val="en-US" w:eastAsia="zh-CN" w:bidi="ar-SA"/>
        </w:rPr>
      </w:pPr>
      <w:r>
        <w:rPr>
          <w:rFonts w:hint="default" w:ascii="方正仿宋_GB2312" w:hAnsi="方正仿宋_GB2312" w:eastAsia="方正仿宋_GB2312" w:cs="方正仿宋_GB2312"/>
          <w:i w:val="0"/>
          <w:iCs w:val="0"/>
          <w:caps w:val="0"/>
          <w:color w:val="4D4D4D"/>
          <w:spacing w:val="0"/>
          <w:kern w:val="0"/>
          <w:sz w:val="32"/>
          <w:szCs w:val="32"/>
          <w:shd w:val="clear" w:fill="FFFFFF"/>
          <w:lang w:val="en-US" w:eastAsia="zh-CN" w:bidi="ar-SA"/>
        </w:rPr>
        <w:t>三、申请档案接收，应当符合下列条件：</w:t>
      </w:r>
      <w:r>
        <w:rPr>
          <w:rFonts w:hint="default" w:ascii="方正仿宋_GB2312" w:hAnsi="方正仿宋_GB2312" w:eastAsia="方正仿宋_GB2312" w:cs="方正仿宋_GB2312"/>
          <w:i w:val="0"/>
          <w:iCs w:val="0"/>
          <w:caps w:val="0"/>
          <w:color w:val="4D4D4D"/>
          <w:spacing w:val="0"/>
          <w:kern w:val="0"/>
          <w:sz w:val="32"/>
          <w:szCs w:val="32"/>
          <w:shd w:val="clear" w:fill="FFFFFF"/>
          <w:lang w:val="en-US" w:eastAsia="zh-CN" w:bidi="ar-SA"/>
        </w:rPr>
        <w:br w:type="textWrapping"/>
      </w:r>
      <w:r>
        <w:rPr>
          <w:rFonts w:hint="default" w:ascii="方正仿宋_GB2312" w:hAnsi="方正仿宋_GB2312" w:eastAsia="方正仿宋_GB2312" w:cs="方正仿宋_GB2312"/>
          <w:i w:val="0"/>
          <w:iCs w:val="0"/>
          <w:caps w:val="0"/>
          <w:color w:val="4D4D4D"/>
          <w:spacing w:val="0"/>
          <w:kern w:val="0"/>
          <w:sz w:val="32"/>
          <w:szCs w:val="32"/>
          <w:shd w:val="clear" w:fill="FFFFFF"/>
          <w:lang w:val="en-US" w:eastAsia="zh-CN" w:bidi="ar-SA"/>
        </w:rPr>
        <w:t>1、受理条件：按照人社部发〔2014〕90号、人社厅发〔2016〕75号文件规定，流动人员人事档案由现工作单位所在地或户籍所在地的公共就业和人才服务机构负责管理；</w:t>
      </w:r>
      <w:r>
        <w:rPr>
          <w:rFonts w:hint="default" w:ascii="方正仿宋_GB2312" w:hAnsi="方正仿宋_GB2312" w:eastAsia="方正仿宋_GB2312" w:cs="方正仿宋_GB2312"/>
          <w:i w:val="0"/>
          <w:iCs w:val="0"/>
          <w:caps w:val="0"/>
          <w:color w:val="4D4D4D"/>
          <w:spacing w:val="0"/>
          <w:kern w:val="0"/>
          <w:sz w:val="32"/>
          <w:szCs w:val="32"/>
          <w:shd w:val="clear" w:fill="FFFFFF"/>
          <w:lang w:val="en-US" w:eastAsia="zh-CN" w:bidi="ar-SA"/>
        </w:rPr>
        <w:br w:type="textWrapping"/>
      </w:r>
      <w:r>
        <w:rPr>
          <w:rFonts w:hint="default" w:ascii="方正仿宋_GB2312" w:hAnsi="方正仿宋_GB2312" w:eastAsia="方正仿宋_GB2312" w:cs="方正仿宋_GB2312"/>
          <w:i w:val="0"/>
          <w:iCs w:val="0"/>
          <w:caps w:val="0"/>
          <w:color w:val="4D4D4D"/>
          <w:spacing w:val="0"/>
          <w:kern w:val="0"/>
          <w:sz w:val="32"/>
          <w:szCs w:val="32"/>
          <w:shd w:val="clear" w:fill="FFFFFF"/>
          <w:lang w:val="en-US" w:eastAsia="zh-CN" w:bidi="ar-SA"/>
        </w:rPr>
        <w:t>2、注意事项：来档审核若出现以下情况，档案将退回原单位：①档案未密封；②档案密封但无密封条及骑缝章；③无档案材料目录清单；④无档案转递通知单；⑤个人自带档案。</w:t>
      </w:r>
    </w:p>
    <w:p w14:paraId="20264A2D">
      <w:pPr>
        <w:pStyle w:val="2"/>
        <w:widowControl/>
        <w:shd w:val="clear" w:color="auto" w:fill="FFFFFF"/>
        <w:spacing w:before="0" w:beforeLines="0" w:beforeAutospacing="0" w:after="192" w:afterLines="0" w:afterAutospacing="0" w:line="21" w:lineRule="atLeast"/>
        <w:rPr>
          <w:rFonts w:hint="default" w:ascii="方正仿宋_GB2312" w:hAnsi="方正仿宋_GB2312" w:eastAsia="方正仿宋_GB2312" w:cs="方正仿宋_GB2312"/>
          <w:i w:val="0"/>
          <w:iCs w:val="0"/>
          <w:caps w:val="0"/>
          <w:color w:val="4D4D4D"/>
          <w:spacing w:val="0"/>
          <w:kern w:val="0"/>
          <w:sz w:val="32"/>
          <w:szCs w:val="32"/>
          <w:shd w:val="clear" w:fill="FFFFFF"/>
          <w:lang w:val="en-US" w:eastAsia="zh-CN" w:bidi="ar-SA"/>
        </w:rPr>
      </w:pPr>
      <w:r>
        <w:rPr>
          <w:rFonts w:hint="default" w:ascii="方正仿宋_GB2312" w:hAnsi="方正仿宋_GB2312" w:eastAsia="方正仿宋_GB2312" w:cs="方正仿宋_GB2312"/>
          <w:i w:val="0"/>
          <w:iCs w:val="0"/>
          <w:caps w:val="0"/>
          <w:color w:val="4D4D4D"/>
          <w:spacing w:val="0"/>
          <w:kern w:val="0"/>
          <w:sz w:val="32"/>
          <w:szCs w:val="32"/>
          <w:shd w:val="clear" w:fill="FFFFFF"/>
          <w:lang w:val="en-US" w:eastAsia="zh-CN" w:bidi="ar-SA"/>
        </w:rPr>
        <w:t>四、申请职工参保登记，应当符合下列条件：</w:t>
      </w:r>
      <w:r>
        <w:rPr>
          <w:rFonts w:hint="default" w:ascii="方正仿宋_GB2312" w:hAnsi="方正仿宋_GB2312" w:eastAsia="方正仿宋_GB2312" w:cs="方正仿宋_GB2312"/>
          <w:i w:val="0"/>
          <w:iCs w:val="0"/>
          <w:caps w:val="0"/>
          <w:color w:val="4D4D4D"/>
          <w:spacing w:val="0"/>
          <w:kern w:val="0"/>
          <w:sz w:val="32"/>
          <w:szCs w:val="32"/>
          <w:shd w:val="clear" w:fill="FFFFFF"/>
          <w:lang w:val="en-US" w:eastAsia="zh-CN" w:bidi="ar-SA"/>
        </w:rPr>
        <w:br w:type="textWrapping"/>
      </w:r>
      <w:r>
        <w:rPr>
          <w:rFonts w:hint="default" w:ascii="方正仿宋_GB2312" w:hAnsi="方正仿宋_GB2312" w:eastAsia="方正仿宋_GB2312" w:cs="方正仿宋_GB2312"/>
          <w:i w:val="0"/>
          <w:iCs w:val="0"/>
          <w:caps w:val="0"/>
          <w:color w:val="4D4D4D"/>
          <w:spacing w:val="0"/>
          <w:kern w:val="0"/>
          <w:sz w:val="32"/>
          <w:szCs w:val="32"/>
          <w:shd w:val="clear" w:fill="FFFFFF"/>
          <w:lang w:val="en-US" w:eastAsia="zh-CN" w:bidi="ar-SA"/>
        </w:rPr>
        <w:t>1、在职职工：①《职工基本医疗保险参保登记表》（含增加、中断、终止、恢复、在职转退休）（加盖单位公章） ②参保人员有效身份证件复印件；</w:t>
      </w:r>
      <w:r>
        <w:rPr>
          <w:rFonts w:hint="default" w:ascii="方正仿宋_GB2312" w:hAnsi="方正仿宋_GB2312" w:eastAsia="方正仿宋_GB2312" w:cs="方正仿宋_GB2312"/>
          <w:i w:val="0"/>
          <w:iCs w:val="0"/>
          <w:caps w:val="0"/>
          <w:color w:val="4D4D4D"/>
          <w:spacing w:val="0"/>
          <w:kern w:val="0"/>
          <w:sz w:val="32"/>
          <w:szCs w:val="32"/>
          <w:shd w:val="clear" w:fill="FFFFFF"/>
          <w:lang w:val="en-US" w:eastAsia="zh-CN" w:bidi="ar-SA"/>
        </w:rPr>
        <w:br w:type="textWrapping"/>
      </w:r>
      <w:r>
        <w:rPr>
          <w:rFonts w:hint="default" w:ascii="方正仿宋_GB2312" w:hAnsi="方正仿宋_GB2312" w:eastAsia="方正仿宋_GB2312" w:cs="方正仿宋_GB2312"/>
          <w:i w:val="0"/>
          <w:iCs w:val="0"/>
          <w:caps w:val="0"/>
          <w:color w:val="4D4D4D"/>
          <w:spacing w:val="0"/>
          <w:kern w:val="0"/>
          <w:sz w:val="32"/>
          <w:szCs w:val="32"/>
          <w:shd w:val="clear" w:fill="FFFFFF"/>
          <w:lang w:val="en-US" w:eastAsia="zh-CN" w:bidi="ar-SA"/>
        </w:rPr>
        <w:t>2、灵活就业人员：①有效身份证件 ②《职工基本医疗保险参保登记表》；</w:t>
      </w:r>
      <w:r>
        <w:rPr>
          <w:rFonts w:hint="default" w:ascii="方正仿宋_GB2312" w:hAnsi="方正仿宋_GB2312" w:eastAsia="方正仿宋_GB2312" w:cs="方正仿宋_GB2312"/>
          <w:i w:val="0"/>
          <w:iCs w:val="0"/>
          <w:caps w:val="0"/>
          <w:color w:val="4D4D4D"/>
          <w:spacing w:val="0"/>
          <w:kern w:val="0"/>
          <w:sz w:val="32"/>
          <w:szCs w:val="32"/>
          <w:shd w:val="clear" w:fill="FFFFFF"/>
          <w:lang w:val="en-US" w:eastAsia="zh-CN" w:bidi="ar-SA"/>
        </w:rPr>
        <w:br w:type="textWrapping"/>
      </w:r>
      <w:r>
        <w:rPr>
          <w:rFonts w:hint="default" w:ascii="方正仿宋_GB2312" w:hAnsi="方正仿宋_GB2312" w:eastAsia="方正仿宋_GB2312" w:cs="方正仿宋_GB2312"/>
          <w:i w:val="0"/>
          <w:iCs w:val="0"/>
          <w:caps w:val="0"/>
          <w:color w:val="4D4D4D"/>
          <w:spacing w:val="0"/>
          <w:kern w:val="0"/>
          <w:sz w:val="32"/>
          <w:szCs w:val="32"/>
          <w:shd w:val="clear" w:fill="FFFFFF"/>
          <w:lang w:val="en-US" w:eastAsia="zh-CN" w:bidi="ar-SA"/>
        </w:rPr>
        <w:t>3、备注：①特殊人群还需提供：港澳台人员参加在职职工医保的,需提供港澳居民来往内地通行证或港澳台居民居住证、建立劳动关系的证明；外国人参加在职职工医保的,需提供外国人就业证件及居留证件，或外国人永久居留证；出国定居的,需提供护照或永久居留证；在职转退休的，需提供退休审批材料；②有效身份证件包括身份证、居住证、户口簿、护照、港澳居民来往内地通行证、港澳台居民居住证、外国人永久居留证等（下同）；③委托办理的，应提供委托人及代理人身份证件原件及委托人授权委托书（下同）。</w:t>
      </w:r>
    </w:p>
    <w:p w14:paraId="25789E34">
      <w:pPr>
        <w:pStyle w:val="2"/>
        <w:widowControl/>
        <w:shd w:val="clear" w:color="auto" w:fill="FFFFFF"/>
        <w:spacing w:before="0" w:beforeLines="0" w:beforeAutospacing="0" w:after="192" w:afterLines="0" w:afterAutospacing="0" w:line="21" w:lineRule="atLeast"/>
        <w:rPr>
          <w:rFonts w:hint="default" w:ascii="方正仿宋_GB2312" w:hAnsi="方正仿宋_GB2312" w:eastAsia="方正仿宋_GB2312" w:cs="方正仿宋_GB2312"/>
          <w:i w:val="0"/>
          <w:iCs w:val="0"/>
          <w:caps w:val="0"/>
          <w:color w:val="4D4D4D"/>
          <w:spacing w:val="0"/>
          <w:kern w:val="0"/>
          <w:sz w:val="32"/>
          <w:szCs w:val="32"/>
          <w:shd w:val="clear" w:fill="FFFFFF"/>
          <w:lang w:val="en-US" w:eastAsia="zh-CN" w:bidi="ar-SA"/>
        </w:rPr>
      </w:pPr>
      <w:r>
        <w:rPr>
          <w:rFonts w:hint="default" w:ascii="方正仿宋_GB2312" w:hAnsi="方正仿宋_GB2312" w:eastAsia="方正仿宋_GB2312" w:cs="方正仿宋_GB2312"/>
          <w:i w:val="0"/>
          <w:iCs w:val="0"/>
          <w:caps w:val="0"/>
          <w:color w:val="4D4D4D"/>
          <w:spacing w:val="0"/>
          <w:kern w:val="0"/>
          <w:sz w:val="32"/>
          <w:szCs w:val="32"/>
          <w:shd w:val="clear" w:fill="FFFFFF"/>
          <w:lang w:val="en-US" w:eastAsia="zh-CN" w:bidi="ar-SA"/>
        </w:rPr>
        <w:t>五、申请社会保障卡服务（申领），应当符合下列条件：</w:t>
      </w:r>
    </w:p>
    <w:p w14:paraId="7C74AD14">
      <w:pPr>
        <w:pStyle w:val="2"/>
        <w:widowControl/>
        <w:shd w:val="clear" w:color="auto" w:fill="FFFFFF"/>
        <w:spacing w:before="0" w:beforeLines="0" w:beforeAutospacing="0" w:after="192" w:afterLines="0" w:afterAutospacing="0" w:line="21" w:lineRule="atLeast"/>
        <w:rPr>
          <w:rFonts w:hint="default" w:ascii="方正仿宋_GB2312" w:hAnsi="方正仿宋_GB2312" w:eastAsia="方正仿宋_GB2312" w:cs="方正仿宋_GB2312"/>
          <w:i w:val="0"/>
          <w:iCs w:val="0"/>
          <w:caps w:val="0"/>
          <w:color w:val="4D4D4D"/>
          <w:spacing w:val="0"/>
          <w:kern w:val="0"/>
          <w:sz w:val="32"/>
          <w:szCs w:val="32"/>
          <w:shd w:val="clear" w:fill="FFFFFF"/>
          <w:lang w:val="en-US" w:eastAsia="zh-CN" w:bidi="ar-SA"/>
        </w:rPr>
      </w:pPr>
      <w:r>
        <w:rPr>
          <w:rFonts w:hint="default" w:ascii="方正仿宋_GB2312" w:hAnsi="方正仿宋_GB2312" w:eastAsia="方正仿宋_GB2312" w:cs="方正仿宋_GB2312"/>
          <w:i w:val="0"/>
          <w:iCs w:val="0"/>
          <w:caps w:val="0"/>
          <w:color w:val="4D4D4D"/>
          <w:spacing w:val="0"/>
          <w:kern w:val="0"/>
          <w:sz w:val="32"/>
          <w:szCs w:val="32"/>
          <w:shd w:val="clear" w:fill="FFFFFF"/>
          <w:lang w:val="en-US" w:eastAsia="zh-CN" w:bidi="ar-SA"/>
        </w:rPr>
        <w:t>  在中国境内居住的中国公民，以及在中国境内就业或者参加社会保险的香港、澳门特别行政区居民、台湾地区居民、外国人。</w:t>
      </w:r>
    </w:p>
    <w:p w14:paraId="5E04FB51">
      <w:pPr>
        <w:pStyle w:val="2"/>
        <w:widowControl/>
        <w:numPr>
          <w:ilvl w:val="0"/>
          <w:numId w:val="0"/>
        </w:numPr>
        <w:shd w:val="clear" w:color="auto" w:fill="FFFFFF"/>
        <w:spacing w:before="0" w:beforeLines="0" w:beforeAutospacing="0" w:after="192" w:afterLines="0" w:afterAutospacing="0" w:line="21" w:lineRule="atLeast"/>
        <w:ind w:leftChars="0"/>
        <w:rPr>
          <w:rFonts w:hint="eastAsia" w:ascii="黑体" w:hAnsi="黑体" w:eastAsia="黑体" w:cs="黑体"/>
          <w:b/>
          <w:kern w:val="2"/>
          <w:sz w:val="32"/>
          <w:szCs w:val="32"/>
          <w:lang w:val="en-US" w:eastAsia="zh-CN" w:bidi="ar-SA"/>
        </w:rPr>
      </w:pPr>
    </w:p>
    <w:p w14:paraId="0A76B274">
      <w:pPr>
        <w:pStyle w:val="2"/>
        <w:widowControl/>
        <w:numPr>
          <w:ilvl w:val="0"/>
          <w:numId w:val="3"/>
        </w:numPr>
        <w:shd w:val="clear" w:color="auto" w:fill="FFFFFF"/>
        <w:spacing w:before="0" w:beforeLines="0" w:beforeAutospacing="0" w:after="192" w:afterLines="0" w:afterAutospacing="0" w:line="21" w:lineRule="atLeast"/>
        <w:rPr>
          <w:rFonts w:hint="eastAsia" w:ascii="黑体" w:hAnsi="黑体" w:eastAsia="黑体" w:cs="黑体"/>
          <w:b/>
          <w:kern w:val="2"/>
          <w:sz w:val="32"/>
          <w:szCs w:val="32"/>
          <w:lang w:val="en-US" w:eastAsia="zh-CN" w:bidi="ar-SA"/>
        </w:rPr>
      </w:pPr>
      <w:r>
        <w:rPr>
          <w:rFonts w:hint="eastAsia" w:ascii="黑体" w:hAnsi="黑体" w:eastAsia="黑体" w:cs="黑体"/>
          <w:b/>
          <w:kern w:val="2"/>
          <w:sz w:val="32"/>
          <w:szCs w:val="32"/>
          <w:lang w:val="en-US" w:eastAsia="zh-CN" w:bidi="ar-SA"/>
        </w:rPr>
        <w:t>法律依据</w:t>
      </w:r>
    </w:p>
    <w:p w14:paraId="23548A7F">
      <w:pPr>
        <w:pStyle w:val="2"/>
        <w:widowControl/>
        <w:numPr>
          <w:ilvl w:val="0"/>
          <w:numId w:val="0"/>
        </w:numPr>
        <w:shd w:val="clear" w:color="auto" w:fill="FFFFFF"/>
        <w:spacing w:before="0" w:beforeLines="0" w:beforeAutospacing="0" w:after="192" w:afterLines="0" w:afterAutospacing="0" w:line="21" w:lineRule="atLeast"/>
        <w:rPr>
          <w:rFonts w:hint="eastAsia" w:ascii="黑体" w:hAnsi="黑体" w:eastAsia="黑体" w:cs="黑体"/>
          <w:b/>
          <w:kern w:val="2"/>
          <w:sz w:val="32"/>
          <w:szCs w:val="32"/>
          <w:lang w:val="en-US" w:eastAsia="zh-CN" w:bidi="ar-SA"/>
        </w:rPr>
      </w:pPr>
    </w:p>
    <w:p w14:paraId="2F150F57">
      <w:pPr>
        <w:pStyle w:val="2"/>
        <w:widowControl/>
        <w:numPr>
          <w:ilvl w:val="0"/>
          <w:numId w:val="0"/>
        </w:numPr>
        <w:shd w:val="clear" w:color="auto" w:fill="FFFFFF"/>
        <w:spacing w:before="0" w:beforeLines="0" w:beforeAutospacing="0" w:after="192" w:afterLines="0" w:afterAutospacing="0" w:line="21" w:lineRule="atLeast"/>
        <w:rPr>
          <w:rFonts w:hint="eastAsia" w:ascii="黑体" w:hAnsi="黑体" w:eastAsia="黑体" w:cs="黑体"/>
          <w:b/>
          <w:kern w:val="2"/>
          <w:sz w:val="32"/>
          <w:szCs w:val="32"/>
          <w:lang w:val="en-US" w:eastAsia="zh-CN" w:bidi="ar-SA"/>
        </w:rPr>
      </w:pPr>
    </w:p>
    <w:p w14:paraId="4310365B">
      <w:pPr>
        <w:pStyle w:val="2"/>
        <w:widowControl/>
        <w:numPr>
          <w:ilvl w:val="0"/>
          <w:numId w:val="3"/>
        </w:numPr>
        <w:shd w:val="clear" w:color="auto" w:fill="FFFFFF"/>
        <w:spacing w:before="0" w:beforeLines="0" w:beforeAutospacing="0" w:after="192" w:afterLines="0" w:afterAutospacing="0" w:line="21" w:lineRule="atLeast"/>
        <w:ind w:left="0" w:leftChars="0" w:firstLine="0" w:firstLineChars="0"/>
        <w:rPr>
          <w:rFonts w:hint="eastAsia" w:ascii="黑体" w:hAnsi="黑体" w:eastAsia="黑体" w:cs="黑体"/>
          <w:b/>
          <w:kern w:val="2"/>
          <w:sz w:val="32"/>
          <w:szCs w:val="32"/>
          <w:lang w:eastAsia="zh-CN" w:bidi="ar-SA"/>
        </w:rPr>
      </w:pPr>
      <w:r>
        <w:rPr>
          <w:rFonts w:hint="eastAsia" w:ascii="黑体" w:hAnsi="黑体" w:eastAsia="黑体" w:cs="黑体"/>
          <w:b/>
          <w:kern w:val="2"/>
          <w:sz w:val="32"/>
          <w:szCs w:val="32"/>
          <w:lang w:eastAsia="zh-CN" w:bidi="ar-SA"/>
        </w:rPr>
        <w:t>申报材料</w:t>
      </w:r>
    </w:p>
    <w:p w14:paraId="59AFD461">
      <w:pPr>
        <w:pStyle w:val="2"/>
        <w:widowControl/>
        <w:shd w:val="clear" w:color="auto" w:fill="FFFFFF"/>
        <w:spacing w:before="0" w:beforeLines="0" w:beforeAutospacing="0" w:after="192" w:afterLines="0" w:afterAutospacing="0" w:line="21" w:lineRule="atLeast"/>
        <w:rPr>
          <w:rFonts w:hint="eastAsia" w:ascii="方正仿宋_GB2312" w:hAnsi="方正仿宋_GB2312" w:eastAsia="方正仿宋_GB2312" w:cs="方正仿宋_GB2312"/>
          <w:i w:val="0"/>
          <w:iCs w:val="0"/>
          <w:caps w:val="0"/>
          <w:color w:val="4D4D4D"/>
          <w:spacing w:val="0"/>
          <w:kern w:val="0"/>
          <w:sz w:val="32"/>
          <w:szCs w:val="32"/>
          <w:shd w:val="clear" w:fill="FFFFFF"/>
          <w:lang w:val="en-US" w:eastAsia="zh-CN" w:bidi="ar-SA"/>
        </w:rPr>
      </w:pPr>
      <w:r>
        <w:rPr>
          <w:rFonts w:hint="eastAsia" w:ascii="方正仿宋_GB2312" w:hAnsi="方正仿宋_GB2312" w:eastAsia="方正仿宋_GB2312" w:cs="方正仿宋_GB2312"/>
          <w:i w:val="0"/>
          <w:iCs w:val="0"/>
          <w:caps w:val="0"/>
          <w:color w:val="4D4D4D"/>
          <w:spacing w:val="0"/>
          <w:kern w:val="0"/>
          <w:sz w:val="32"/>
          <w:szCs w:val="32"/>
          <w:shd w:val="clear" w:fill="FFFFFF"/>
          <w:lang w:val="en-US" w:eastAsia="zh-CN" w:bidi="ar-SA"/>
        </w:rPr>
        <w:t>1企业员工入职“一件事 ”申请表（免提交）</w:t>
      </w:r>
    </w:p>
    <w:p w14:paraId="0BD780CD">
      <w:pPr>
        <w:pStyle w:val="2"/>
        <w:widowControl/>
        <w:shd w:val="clear" w:color="auto" w:fill="FFFFFF"/>
        <w:spacing w:before="0" w:beforeLines="0" w:beforeAutospacing="0" w:after="192" w:afterLines="0" w:afterAutospacing="0" w:line="21" w:lineRule="atLeast"/>
        <w:rPr>
          <w:rFonts w:hint="eastAsia" w:ascii="方正仿宋_GB2312" w:hAnsi="方正仿宋_GB2312" w:eastAsia="方正仿宋_GB2312" w:cs="方正仿宋_GB2312"/>
          <w:i w:val="0"/>
          <w:iCs w:val="0"/>
          <w:caps w:val="0"/>
          <w:color w:val="4D4D4D"/>
          <w:spacing w:val="0"/>
          <w:kern w:val="0"/>
          <w:sz w:val="32"/>
          <w:szCs w:val="32"/>
          <w:shd w:val="clear" w:fill="FFFFFF"/>
          <w:lang w:val="en-US" w:eastAsia="zh-CN" w:bidi="ar-SA"/>
        </w:rPr>
      </w:pPr>
      <w:r>
        <w:rPr>
          <w:rFonts w:hint="eastAsia" w:ascii="方正仿宋_GB2312" w:hAnsi="方正仿宋_GB2312" w:eastAsia="方正仿宋_GB2312" w:cs="方正仿宋_GB2312"/>
          <w:i w:val="0"/>
          <w:iCs w:val="0"/>
          <w:caps w:val="0"/>
          <w:color w:val="4D4D4D"/>
          <w:spacing w:val="0"/>
          <w:kern w:val="0"/>
          <w:sz w:val="32"/>
          <w:szCs w:val="32"/>
          <w:shd w:val="clear" w:fill="FFFFFF"/>
          <w:lang w:val="en-US" w:eastAsia="zh-CN" w:bidi="ar-SA"/>
        </w:rPr>
        <w:t>2有效身份证件</w:t>
      </w:r>
    </w:p>
    <w:p w14:paraId="534B6EC4">
      <w:pPr>
        <w:pStyle w:val="2"/>
        <w:widowControl/>
        <w:shd w:val="clear" w:color="auto" w:fill="FFFFFF"/>
        <w:spacing w:before="0" w:beforeLines="0" w:beforeAutospacing="0" w:after="192" w:afterLines="0" w:afterAutospacing="0" w:line="21" w:lineRule="atLeast"/>
        <w:rPr>
          <w:rFonts w:hint="eastAsia" w:ascii="方正仿宋_GB2312" w:hAnsi="方正仿宋_GB2312" w:eastAsia="方正仿宋_GB2312" w:cs="方正仿宋_GB2312"/>
          <w:i w:val="0"/>
          <w:iCs w:val="0"/>
          <w:caps w:val="0"/>
          <w:color w:val="4D4D4D"/>
          <w:spacing w:val="0"/>
          <w:kern w:val="0"/>
          <w:sz w:val="32"/>
          <w:szCs w:val="32"/>
          <w:shd w:val="clear" w:fill="FFFFFF"/>
          <w:lang w:val="en-US" w:eastAsia="zh-CN" w:bidi="ar-SA"/>
        </w:rPr>
      </w:pPr>
      <w:r>
        <w:rPr>
          <w:rFonts w:hint="eastAsia" w:ascii="方正仿宋_GB2312" w:hAnsi="方正仿宋_GB2312" w:eastAsia="方正仿宋_GB2312" w:cs="方正仿宋_GB2312"/>
          <w:i w:val="0"/>
          <w:iCs w:val="0"/>
          <w:caps w:val="0"/>
          <w:color w:val="4D4D4D"/>
          <w:spacing w:val="0"/>
          <w:kern w:val="0"/>
          <w:sz w:val="32"/>
          <w:szCs w:val="32"/>
          <w:shd w:val="clear" w:fill="FFFFFF"/>
          <w:lang w:val="en-US" w:eastAsia="zh-CN" w:bidi="ar-SA"/>
        </w:rPr>
        <w:t>3湖北省录用人员就业登记册</w:t>
      </w:r>
    </w:p>
    <w:p w14:paraId="495AB201">
      <w:pPr>
        <w:pStyle w:val="2"/>
        <w:widowControl/>
        <w:shd w:val="clear" w:color="auto" w:fill="FFFFFF"/>
        <w:spacing w:before="0" w:beforeLines="0" w:beforeAutospacing="0" w:after="192" w:afterLines="0" w:afterAutospacing="0" w:line="21" w:lineRule="atLeast"/>
        <w:rPr>
          <w:rFonts w:hint="eastAsia" w:ascii="方正仿宋_GB2312" w:hAnsi="方正仿宋_GB2312" w:eastAsia="方正仿宋_GB2312" w:cs="方正仿宋_GB2312"/>
          <w:i w:val="0"/>
          <w:iCs w:val="0"/>
          <w:caps w:val="0"/>
          <w:color w:val="4D4D4D"/>
          <w:spacing w:val="0"/>
          <w:kern w:val="0"/>
          <w:sz w:val="32"/>
          <w:szCs w:val="32"/>
          <w:shd w:val="clear" w:fill="FFFFFF"/>
          <w:lang w:val="en-US" w:eastAsia="zh-CN" w:bidi="ar-SA"/>
        </w:rPr>
      </w:pPr>
      <w:r>
        <w:rPr>
          <w:rFonts w:hint="eastAsia" w:ascii="方正仿宋_GB2312" w:hAnsi="方正仿宋_GB2312" w:eastAsia="方正仿宋_GB2312" w:cs="方正仿宋_GB2312"/>
          <w:i w:val="0"/>
          <w:iCs w:val="0"/>
          <w:caps w:val="0"/>
          <w:color w:val="4D4D4D"/>
          <w:spacing w:val="0"/>
          <w:kern w:val="0"/>
          <w:sz w:val="32"/>
          <w:szCs w:val="32"/>
          <w:shd w:val="clear" w:fill="FFFFFF"/>
          <w:lang w:val="en-US" w:eastAsia="zh-CN" w:bidi="ar-SA"/>
        </w:rPr>
        <w:t>4单位承诺书</w:t>
      </w:r>
    </w:p>
    <w:p w14:paraId="548DA9ED">
      <w:pPr>
        <w:pStyle w:val="2"/>
        <w:widowControl/>
        <w:shd w:val="clear" w:color="auto" w:fill="FFFFFF"/>
        <w:spacing w:before="0" w:beforeLines="0" w:beforeAutospacing="0" w:after="192" w:afterLines="0" w:afterAutospacing="0" w:line="21" w:lineRule="atLeast"/>
        <w:rPr>
          <w:rFonts w:hint="eastAsia" w:ascii="方正仿宋_GB2312" w:hAnsi="方正仿宋_GB2312" w:eastAsia="方正仿宋_GB2312" w:cs="方正仿宋_GB2312"/>
          <w:i w:val="0"/>
          <w:iCs w:val="0"/>
          <w:caps w:val="0"/>
          <w:color w:val="4D4D4D"/>
          <w:spacing w:val="0"/>
          <w:kern w:val="0"/>
          <w:sz w:val="32"/>
          <w:szCs w:val="32"/>
          <w:shd w:val="clear" w:fill="FFFFFF"/>
          <w:lang w:val="en-US" w:eastAsia="zh-CN" w:bidi="ar-SA"/>
        </w:rPr>
      </w:pPr>
      <w:r>
        <w:rPr>
          <w:rFonts w:hint="eastAsia" w:ascii="方正仿宋_GB2312" w:hAnsi="方正仿宋_GB2312" w:eastAsia="方正仿宋_GB2312" w:cs="方正仿宋_GB2312"/>
          <w:i w:val="0"/>
          <w:iCs w:val="0"/>
          <w:caps w:val="0"/>
          <w:color w:val="4D4D4D"/>
          <w:spacing w:val="0"/>
          <w:kern w:val="0"/>
          <w:sz w:val="32"/>
          <w:szCs w:val="32"/>
          <w:shd w:val="clear" w:fill="FFFFFF"/>
          <w:lang w:val="en-US" w:eastAsia="zh-CN" w:bidi="ar-SA"/>
        </w:rPr>
        <w:t>5劳动合同</w:t>
      </w:r>
    </w:p>
    <w:p w14:paraId="0F9C8084">
      <w:pPr>
        <w:pStyle w:val="2"/>
        <w:widowControl/>
        <w:shd w:val="clear" w:color="auto" w:fill="FFFFFF"/>
        <w:spacing w:before="0" w:beforeLines="0" w:beforeAutospacing="0" w:after="192" w:afterLines="0" w:afterAutospacing="0" w:line="21" w:lineRule="atLeast"/>
        <w:rPr>
          <w:rFonts w:hint="eastAsia" w:ascii="方正仿宋_GB2312" w:hAnsi="方正仿宋_GB2312" w:eastAsia="方正仿宋_GB2312" w:cs="方正仿宋_GB2312"/>
          <w:i w:val="0"/>
          <w:iCs w:val="0"/>
          <w:caps w:val="0"/>
          <w:color w:val="4D4D4D"/>
          <w:spacing w:val="0"/>
          <w:kern w:val="0"/>
          <w:sz w:val="32"/>
          <w:szCs w:val="32"/>
          <w:shd w:val="clear" w:fill="FFFFFF"/>
          <w:lang w:val="en-US" w:eastAsia="zh-CN" w:bidi="ar-SA"/>
        </w:rPr>
      </w:pPr>
      <w:r>
        <w:rPr>
          <w:rFonts w:hint="eastAsia" w:ascii="方正仿宋_GB2312" w:hAnsi="方正仿宋_GB2312" w:eastAsia="方正仿宋_GB2312" w:cs="方正仿宋_GB2312"/>
          <w:i w:val="0"/>
          <w:iCs w:val="0"/>
          <w:caps w:val="0"/>
          <w:color w:val="4D4D4D"/>
          <w:spacing w:val="0"/>
          <w:kern w:val="0"/>
          <w:sz w:val="32"/>
          <w:szCs w:val="32"/>
          <w:shd w:val="clear" w:fill="FFFFFF"/>
          <w:lang w:val="en-US" w:eastAsia="zh-CN" w:bidi="ar-SA"/>
        </w:rPr>
        <w:t>6证件照</w:t>
      </w:r>
    </w:p>
    <w:p w14:paraId="3D6D21B9">
      <w:pPr>
        <w:pStyle w:val="2"/>
        <w:widowControl/>
        <w:shd w:val="clear" w:color="auto" w:fill="FFFFFF"/>
        <w:spacing w:before="0" w:beforeLines="0" w:beforeAutospacing="0" w:after="192" w:afterLines="0" w:afterAutospacing="0" w:line="21" w:lineRule="atLeast"/>
        <w:rPr>
          <w:rFonts w:hint="eastAsia" w:ascii="方正仿宋_GB2312" w:hAnsi="方正仿宋_GB2312" w:eastAsia="方正仿宋_GB2312" w:cs="方正仿宋_GB2312"/>
          <w:i w:val="0"/>
          <w:iCs w:val="0"/>
          <w:caps w:val="0"/>
          <w:color w:val="4D4D4D"/>
          <w:spacing w:val="0"/>
          <w:kern w:val="0"/>
          <w:sz w:val="32"/>
          <w:szCs w:val="32"/>
          <w:shd w:val="clear" w:fill="FFFFFF"/>
          <w:lang w:val="en-US" w:eastAsia="zh-CN" w:bidi="ar-SA"/>
        </w:rPr>
      </w:pPr>
      <w:r>
        <w:rPr>
          <w:rFonts w:hint="eastAsia" w:ascii="方正仿宋_GB2312" w:hAnsi="方正仿宋_GB2312" w:eastAsia="方正仿宋_GB2312" w:cs="方正仿宋_GB2312"/>
          <w:i w:val="0"/>
          <w:iCs w:val="0"/>
          <w:caps w:val="0"/>
          <w:color w:val="4D4D4D"/>
          <w:spacing w:val="0"/>
          <w:kern w:val="0"/>
          <w:sz w:val="32"/>
          <w:szCs w:val="32"/>
          <w:shd w:val="clear" w:fill="FFFFFF"/>
          <w:lang w:val="en-US" w:eastAsia="zh-CN" w:bidi="ar-SA"/>
        </w:rPr>
        <w:t>7委托代办函</w:t>
      </w:r>
    </w:p>
    <w:p w14:paraId="3E02B315">
      <w:pPr>
        <w:pStyle w:val="2"/>
        <w:widowControl/>
        <w:shd w:val="clear" w:color="auto" w:fill="FFFFFF"/>
        <w:spacing w:before="0" w:beforeLines="0" w:beforeAutospacing="0" w:after="192" w:afterLines="0" w:afterAutospacing="0" w:line="21" w:lineRule="atLeast"/>
        <w:rPr>
          <w:rFonts w:hint="eastAsia" w:ascii="方正仿宋_GB2312" w:hAnsi="方正仿宋_GB2312" w:eastAsia="方正仿宋_GB2312" w:cs="方正仿宋_GB2312"/>
          <w:i w:val="0"/>
          <w:iCs w:val="0"/>
          <w:caps w:val="0"/>
          <w:color w:val="4D4D4D"/>
          <w:spacing w:val="0"/>
          <w:kern w:val="0"/>
          <w:sz w:val="32"/>
          <w:szCs w:val="32"/>
          <w:shd w:val="clear" w:fill="FFFFFF"/>
          <w:lang w:val="en-US" w:eastAsia="zh-CN" w:bidi="ar-SA"/>
        </w:rPr>
      </w:pPr>
      <w:r>
        <w:rPr>
          <w:rFonts w:hint="eastAsia" w:ascii="方正仿宋_GB2312" w:hAnsi="方正仿宋_GB2312" w:eastAsia="方正仿宋_GB2312" w:cs="方正仿宋_GB2312"/>
          <w:i w:val="0"/>
          <w:iCs w:val="0"/>
          <w:caps w:val="0"/>
          <w:color w:val="4D4D4D"/>
          <w:spacing w:val="0"/>
          <w:kern w:val="0"/>
          <w:sz w:val="32"/>
          <w:szCs w:val="32"/>
          <w:shd w:val="clear" w:fill="FFFFFF"/>
          <w:lang w:val="en-US" w:eastAsia="zh-CN" w:bidi="ar-SA"/>
        </w:rPr>
        <w:t>8单位介绍信</w:t>
      </w:r>
    </w:p>
    <w:p w14:paraId="0CECF28F">
      <w:pPr>
        <w:pStyle w:val="2"/>
        <w:widowControl/>
        <w:shd w:val="clear" w:color="auto" w:fill="FFFFFF"/>
        <w:spacing w:before="0" w:beforeLines="0" w:beforeAutospacing="0" w:after="192" w:afterLines="0" w:afterAutospacing="0" w:line="21" w:lineRule="atLeast"/>
        <w:rPr>
          <w:rFonts w:hint="eastAsia" w:ascii="宋体" w:hAnsi="宋体" w:cs="宋体"/>
          <w:color w:val="4D4D4D"/>
          <w:sz w:val="21"/>
          <w:szCs w:val="21"/>
          <w:shd w:val="clear" w:color="auto" w:fill="FFFFFF"/>
        </w:rPr>
      </w:pPr>
    </w:p>
    <w:p w14:paraId="28F4196E">
      <w:pPr>
        <w:pStyle w:val="2"/>
        <w:widowControl/>
        <w:shd w:val="clear" w:color="auto" w:fill="FFFFFF"/>
        <w:spacing w:before="0" w:beforeLines="0" w:beforeAutospacing="0" w:after="192" w:afterLines="0" w:afterAutospacing="0" w:line="21" w:lineRule="atLeast"/>
        <w:rPr>
          <w:rFonts w:hint="eastAsia" w:ascii="宋体" w:hAnsi="宋体" w:cs="宋体"/>
          <w:color w:val="4D4D4D"/>
          <w:sz w:val="21"/>
          <w:szCs w:val="21"/>
          <w:shd w:val="clear" w:color="auto" w:fill="FFFFFF"/>
        </w:rPr>
      </w:pPr>
    </w:p>
    <w:p w14:paraId="73AFFDB3">
      <w:pPr>
        <w:pStyle w:val="2"/>
        <w:widowControl/>
        <w:shd w:val="clear" w:color="auto" w:fill="FFFFFF"/>
        <w:spacing w:before="0" w:beforeLines="0" w:beforeAutospacing="0" w:after="192" w:afterLines="0" w:afterAutospacing="0" w:line="21" w:lineRule="atLeast"/>
        <w:rPr>
          <w:rFonts w:hint="eastAsia" w:ascii="黑体" w:hAnsi="黑体" w:eastAsia="黑体" w:cs="黑体"/>
          <w:b/>
          <w:kern w:val="2"/>
          <w:sz w:val="32"/>
          <w:szCs w:val="32"/>
          <w:lang w:eastAsia="zh-CN" w:bidi="ar-SA"/>
        </w:rPr>
      </w:pPr>
      <w:r>
        <w:rPr>
          <w:rFonts w:hint="eastAsia" w:ascii="黑体" w:hAnsi="黑体" w:eastAsia="黑体" w:cs="黑体"/>
          <w:b/>
          <w:kern w:val="2"/>
          <w:sz w:val="32"/>
          <w:szCs w:val="32"/>
          <w:lang w:eastAsia="zh-CN" w:bidi="ar-SA"/>
        </w:rPr>
        <w:t>六、办理流程</w:t>
      </w:r>
      <w:r>
        <w:drawing>
          <wp:inline distT="0" distB="0" distL="114300" distR="114300">
            <wp:extent cx="5268595" cy="3286125"/>
            <wp:effectExtent l="0" t="0" r="8255" b="952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4"/>
                    <a:stretch>
                      <a:fillRect/>
                    </a:stretch>
                  </pic:blipFill>
                  <pic:spPr>
                    <a:xfrm>
                      <a:off x="0" y="0"/>
                      <a:ext cx="5268595" cy="3286125"/>
                    </a:xfrm>
                    <a:prstGeom prst="rect">
                      <a:avLst/>
                    </a:prstGeom>
                    <a:noFill/>
                    <a:ln>
                      <a:noFill/>
                    </a:ln>
                  </pic:spPr>
                </pic:pic>
              </a:graphicData>
            </a:graphic>
          </wp:inline>
        </w:drawing>
      </w:r>
    </w:p>
    <w:p w14:paraId="57B015C7">
      <w:pPr>
        <w:pStyle w:val="2"/>
        <w:widowControl/>
        <w:shd w:val="clear" w:color="auto" w:fill="FFFFFF"/>
        <w:spacing w:before="0" w:beforeLines="0" w:beforeAutospacing="0" w:after="192" w:afterLines="0" w:afterAutospacing="0" w:line="21" w:lineRule="atLeast"/>
        <w:rPr>
          <w:rFonts w:hint="eastAsia" w:ascii="宋体" w:hAnsi="宋体" w:cs="宋体"/>
          <w:b/>
          <w:kern w:val="2"/>
          <w:sz w:val="28"/>
          <w:szCs w:val="28"/>
          <w:lang w:eastAsia="zh-CN" w:bidi="ar-SA"/>
        </w:rPr>
      </w:pPr>
    </w:p>
    <w:p w14:paraId="0BD758C5">
      <w:pPr>
        <w:pStyle w:val="2"/>
        <w:widowControl/>
        <w:shd w:val="clear" w:color="auto" w:fill="FFFFFF"/>
        <w:spacing w:before="0" w:beforeLines="0" w:beforeAutospacing="0" w:after="192" w:afterLines="0" w:afterAutospacing="0" w:line="21" w:lineRule="atLeast"/>
        <w:rPr>
          <w:rFonts w:hint="eastAsia" w:ascii="黑体" w:hAnsi="黑体" w:eastAsia="黑体" w:cs="黑体"/>
          <w:b/>
          <w:kern w:val="2"/>
          <w:sz w:val="32"/>
          <w:szCs w:val="32"/>
          <w:lang w:eastAsia="zh-CN" w:bidi="ar-SA"/>
        </w:rPr>
      </w:pPr>
      <w:r>
        <w:rPr>
          <w:rFonts w:hint="eastAsia" w:ascii="黑体" w:hAnsi="黑体" w:eastAsia="黑体" w:cs="黑体"/>
          <w:b/>
          <w:kern w:val="2"/>
          <w:sz w:val="32"/>
          <w:szCs w:val="32"/>
          <w:lang w:eastAsia="zh-CN" w:bidi="ar-SA"/>
        </w:rPr>
        <w:t>七、办结时限</w:t>
      </w:r>
    </w:p>
    <w:p w14:paraId="37A927AA">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92" w:afterAutospacing="0" w:line="21" w:lineRule="atLeast"/>
        <w:ind w:left="0" w:right="0" w:firstLine="0"/>
        <w:rPr>
          <w:rFonts w:hint="eastAsia" w:ascii="方正仿宋_GB2312" w:hAnsi="方正仿宋_GB2312" w:eastAsia="方正仿宋_GB2312" w:cs="方正仿宋_GB2312"/>
          <w:i w:val="0"/>
          <w:iCs w:val="0"/>
          <w:caps w:val="0"/>
          <w:color w:val="4D4D4D"/>
          <w:spacing w:val="0"/>
          <w:sz w:val="32"/>
          <w:szCs w:val="32"/>
          <w:shd w:val="clear" w:fill="FFFFFF"/>
          <w:lang w:val="en-US" w:eastAsia="zh-CN"/>
        </w:rPr>
      </w:pPr>
      <w:r>
        <w:rPr>
          <w:rFonts w:hint="eastAsia" w:ascii="方正仿宋_GB2312" w:hAnsi="方正仿宋_GB2312" w:eastAsia="方正仿宋_GB2312" w:cs="方正仿宋_GB2312"/>
          <w:i w:val="0"/>
          <w:iCs w:val="0"/>
          <w:caps w:val="0"/>
          <w:color w:val="4D4D4D"/>
          <w:spacing w:val="0"/>
          <w:sz w:val="32"/>
          <w:szCs w:val="32"/>
          <w:shd w:val="clear" w:fill="FFFFFF"/>
          <w:lang w:val="en-US" w:eastAsia="zh-CN"/>
        </w:rPr>
        <w:t>12个工作日</w:t>
      </w:r>
    </w:p>
    <w:p w14:paraId="0B8A6107">
      <w:pPr>
        <w:pStyle w:val="2"/>
        <w:widowControl/>
        <w:shd w:val="clear" w:color="auto" w:fill="FFFFFF"/>
        <w:spacing w:before="0" w:beforeLines="0" w:beforeAutospacing="0" w:after="192" w:afterLines="0" w:afterAutospacing="0" w:line="21" w:lineRule="atLeast"/>
        <w:rPr>
          <w:rFonts w:hint="eastAsia" w:ascii="黑体" w:hAnsi="黑体" w:eastAsia="黑体" w:cs="黑体"/>
          <w:b/>
          <w:kern w:val="2"/>
          <w:sz w:val="32"/>
          <w:szCs w:val="32"/>
          <w:lang w:bidi="ar-SA"/>
        </w:rPr>
      </w:pPr>
      <w:r>
        <w:rPr>
          <w:rFonts w:hint="eastAsia" w:ascii="黑体" w:hAnsi="黑体" w:eastAsia="黑体" w:cs="黑体"/>
          <w:b/>
          <w:kern w:val="2"/>
          <w:sz w:val="32"/>
          <w:szCs w:val="32"/>
          <w:lang w:eastAsia="zh-CN" w:bidi="ar-SA"/>
        </w:rPr>
        <w:t>八</w:t>
      </w:r>
      <w:r>
        <w:rPr>
          <w:rFonts w:hint="eastAsia" w:ascii="黑体" w:hAnsi="黑体" w:eastAsia="黑体" w:cs="黑体"/>
          <w:b/>
          <w:kern w:val="2"/>
          <w:sz w:val="32"/>
          <w:szCs w:val="32"/>
          <w:lang w:bidi="ar-SA"/>
        </w:rPr>
        <w:t>、收费依据及标准</w:t>
      </w:r>
    </w:p>
    <w:p w14:paraId="5EB2D4D7">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92" w:afterAutospacing="0" w:line="21" w:lineRule="atLeast"/>
        <w:ind w:left="0" w:right="0" w:firstLine="0"/>
        <w:rPr>
          <w:rFonts w:hint="default" w:ascii="方正仿宋_GB2312" w:hAnsi="方正仿宋_GB2312" w:eastAsia="方正仿宋_GB2312" w:cs="方正仿宋_GB2312"/>
          <w:i w:val="0"/>
          <w:iCs w:val="0"/>
          <w:caps w:val="0"/>
          <w:color w:val="4D4D4D"/>
          <w:spacing w:val="0"/>
          <w:sz w:val="32"/>
          <w:szCs w:val="32"/>
          <w:shd w:val="clear" w:fill="FFFFFF"/>
          <w:lang w:val="en-US" w:eastAsia="zh-CN"/>
        </w:rPr>
      </w:pPr>
      <w:r>
        <w:rPr>
          <w:rFonts w:hint="eastAsia" w:ascii="方正仿宋_GB2312" w:hAnsi="方正仿宋_GB2312" w:eastAsia="方正仿宋_GB2312" w:cs="方正仿宋_GB2312"/>
          <w:i w:val="0"/>
          <w:iCs w:val="0"/>
          <w:caps w:val="0"/>
          <w:color w:val="4D4D4D"/>
          <w:spacing w:val="0"/>
          <w:sz w:val="32"/>
          <w:szCs w:val="32"/>
          <w:shd w:val="clear" w:fill="FFFFFF"/>
          <w:lang w:val="en-US" w:eastAsia="zh-CN"/>
        </w:rPr>
        <w:t>不收费</w:t>
      </w:r>
    </w:p>
    <w:p w14:paraId="3C54703C">
      <w:pPr>
        <w:pStyle w:val="2"/>
        <w:widowControl/>
        <w:shd w:val="clear" w:color="auto" w:fill="FFFFFF"/>
        <w:spacing w:before="0" w:beforeLines="0" w:beforeAutospacing="0" w:after="192" w:afterLines="0" w:afterAutospacing="0" w:line="21" w:lineRule="atLeast"/>
        <w:rPr>
          <w:rFonts w:hint="default" w:ascii="方正仿宋_GB2312" w:hAnsi="方正仿宋_GB2312" w:eastAsia="方正仿宋_GB2312" w:cs="方正仿宋_GB2312"/>
          <w:i w:val="0"/>
          <w:iCs w:val="0"/>
          <w:caps w:val="0"/>
          <w:color w:val="4D4D4D"/>
          <w:spacing w:val="0"/>
          <w:sz w:val="32"/>
          <w:szCs w:val="32"/>
          <w:shd w:val="clear" w:fill="FFFFFF"/>
          <w:lang w:val="en-US" w:eastAsia="zh-CN"/>
        </w:rPr>
      </w:pPr>
      <w:r>
        <w:rPr>
          <w:rFonts w:hint="eastAsia" w:ascii="黑体" w:hAnsi="黑体" w:eastAsia="黑体" w:cs="黑体"/>
          <w:b/>
          <w:kern w:val="2"/>
          <w:sz w:val="32"/>
          <w:szCs w:val="32"/>
          <w:lang w:eastAsia="zh-CN" w:bidi="ar-SA"/>
        </w:rPr>
        <w:t>九、</w:t>
      </w:r>
      <w:r>
        <w:rPr>
          <w:rFonts w:hint="eastAsia" w:ascii="黑体" w:hAnsi="黑体" w:eastAsia="黑体" w:cs="黑体"/>
          <w:b/>
          <w:kern w:val="2"/>
          <w:sz w:val="32"/>
          <w:szCs w:val="32"/>
          <w:lang w:val="en-US" w:eastAsia="zh-CN" w:bidi="ar-SA"/>
        </w:rPr>
        <w:t>办理地点</w:t>
      </w:r>
    </w:p>
    <w:p w14:paraId="743E3B1E">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92" w:afterAutospacing="0" w:line="21" w:lineRule="atLeast"/>
        <w:ind w:left="0" w:right="0" w:firstLine="0"/>
        <w:rPr>
          <w:rFonts w:hint="default" w:ascii="方正仿宋_GB2312" w:hAnsi="方正仿宋_GB2312" w:eastAsia="方正仿宋_GB2312" w:cs="方正仿宋_GB2312"/>
          <w:i w:val="0"/>
          <w:iCs w:val="0"/>
          <w:caps w:val="0"/>
          <w:color w:val="4D4D4D"/>
          <w:spacing w:val="0"/>
          <w:sz w:val="32"/>
          <w:szCs w:val="32"/>
          <w:shd w:val="clear" w:fill="FFFFFF"/>
          <w:lang w:val="en-US" w:eastAsia="zh-CN"/>
        </w:rPr>
      </w:pPr>
      <w:r>
        <w:rPr>
          <w:rFonts w:hint="eastAsia" w:ascii="方正仿宋_GB2312" w:hAnsi="方正仿宋_GB2312" w:eastAsia="方正仿宋_GB2312" w:cs="方正仿宋_GB2312"/>
          <w:i w:val="0"/>
          <w:iCs w:val="0"/>
          <w:caps w:val="0"/>
          <w:color w:val="4D4D4D"/>
          <w:spacing w:val="0"/>
          <w:sz w:val="32"/>
          <w:szCs w:val="32"/>
          <w:shd w:val="clear" w:fill="FFFFFF"/>
          <w:lang w:val="en-US" w:eastAsia="zh-CN"/>
        </w:rPr>
        <w:t>西塞山区飞云街6号西塞山区政务服务中心二楼9号窗口</w:t>
      </w:r>
    </w:p>
    <w:p w14:paraId="7606E666">
      <w:pPr>
        <w:pStyle w:val="2"/>
        <w:widowControl/>
        <w:shd w:val="clear" w:color="auto" w:fill="FFFFFF"/>
        <w:spacing w:before="0" w:beforeLines="0" w:beforeAutospacing="0" w:after="192" w:afterLines="0" w:afterAutospacing="0" w:line="21" w:lineRule="atLeast"/>
        <w:rPr>
          <w:rFonts w:hint="eastAsia" w:ascii="黑体" w:hAnsi="黑体" w:eastAsia="黑体" w:cs="黑体"/>
          <w:b/>
          <w:kern w:val="2"/>
          <w:sz w:val="48"/>
          <w:szCs w:val="48"/>
          <w:lang w:eastAsia="zh-CN" w:bidi="ar-SA"/>
        </w:rPr>
      </w:pPr>
      <w:r>
        <w:rPr>
          <w:rFonts w:hint="eastAsia" w:ascii="黑体" w:hAnsi="黑体" w:eastAsia="黑体" w:cs="黑体"/>
          <w:b/>
          <w:kern w:val="2"/>
          <w:sz w:val="32"/>
          <w:szCs w:val="32"/>
          <w:lang w:val="en-US" w:eastAsia="zh-CN" w:bidi="ar-SA"/>
        </w:rPr>
        <w:t>十</w:t>
      </w:r>
      <w:r>
        <w:rPr>
          <w:rFonts w:hint="eastAsia" w:ascii="黑体" w:hAnsi="黑体" w:eastAsia="黑体" w:cs="黑体"/>
          <w:b/>
          <w:kern w:val="2"/>
          <w:sz w:val="32"/>
          <w:szCs w:val="32"/>
          <w:lang w:eastAsia="zh-CN" w:bidi="ar-SA"/>
        </w:rPr>
        <w:t>、咨询电话</w:t>
      </w:r>
    </w:p>
    <w:p w14:paraId="380A1A72">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92" w:afterAutospacing="0" w:line="21" w:lineRule="atLeast"/>
        <w:ind w:left="0" w:right="0" w:firstLine="0"/>
        <w:rPr>
          <w:rStyle w:val="7"/>
          <w:rFonts w:hint="default"/>
          <w:lang w:val="en-US"/>
        </w:rPr>
      </w:pPr>
      <w:r>
        <w:rPr>
          <w:rFonts w:hint="eastAsia" w:ascii="方正仿宋_GB2312" w:hAnsi="方正仿宋_GB2312" w:eastAsia="方正仿宋_GB2312" w:cs="方正仿宋_GB2312"/>
          <w:i w:val="0"/>
          <w:iCs w:val="0"/>
          <w:caps w:val="0"/>
          <w:color w:val="4D4D4D"/>
          <w:spacing w:val="0"/>
          <w:sz w:val="32"/>
          <w:szCs w:val="32"/>
          <w:shd w:val="clear" w:fill="FFFFFF"/>
          <w:lang w:val="en-US" w:eastAsia="zh-CN"/>
        </w:rPr>
        <w:t>0714-6488678</w:t>
      </w:r>
    </w:p>
    <w:p w14:paraId="7F491D91">
      <w:pPr>
        <w:jc w:val="center"/>
        <w:rPr>
          <w:rStyle w:val="7"/>
          <w:rFonts w:hint="default"/>
        </w:rPr>
        <w:sectPr>
          <w:pgSz w:w="11906" w:h="16838"/>
          <w:pgMar w:top="1440" w:right="1800" w:bottom="1440" w:left="1800" w:header="851" w:footer="992" w:gutter="0"/>
          <w:cols w:space="425" w:num="1"/>
          <w:docGrid w:type="lines" w:linePitch="312" w:charSpace="0"/>
        </w:sectPr>
      </w:pPr>
    </w:p>
    <w:p w14:paraId="78E6167D">
      <w:pPr>
        <w:spacing w:before="276" w:line="226" w:lineRule="auto"/>
        <w:ind w:left="2386"/>
        <w:rPr>
          <w:rFonts w:ascii="黑体" w:hAnsi="黑体" w:eastAsia="黑体" w:cs="黑体"/>
          <w:sz w:val="31"/>
          <w:szCs w:val="31"/>
        </w:rPr>
      </w:pPr>
      <w:r>
        <w:rPr>
          <w:rFonts w:ascii="黑体" w:hAnsi="黑体" w:eastAsia="黑体" w:cs="黑体"/>
          <w:spacing w:val="6"/>
          <w:sz w:val="31"/>
          <w:szCs w:val="31"/>
        </w:rPr>
        <w:t>企业员工入职“一件事”</w:t>
      </w:r>
      <w:r>
        <w:rPr>
          <w:rFonts w:ascii="黑体" w:hAnsi="黑体" w:eastAsia="黑体" w:cs="黑体"/>
          <w:spacing w:val="-110"/>
          <w:sz w:val="31"/>
          <w:szCs w:val="31"/>
        </w:rPr>
        <w:t xml:space="preserve"> </w:t>
      </w:r>
      <w:r>
        <w:rPr>
          <w:rFonts w:ascii="黑体" w:hAnsi="黑体" w:eastAsia="黑体" w:cs="黑体"/>
          <w:spacing w:val="6"/>
          <w:sz w:val="31"/>
          <w:szCs w:val="31"/>
        </w:rPr>
        <w:t>申请表</w:t>
      </w:r>
    </w:p>
    <w:p w14:paraId="07D65951">
      <w:pPr>
        <w:spacing w:line="282" w:lineRule="auto"/>
        <w:rPr>
          <w:rFonts w:ascii="Arial"/>
          <w:sz w:val="21"/>
        </w:rPr>
      </w:pPr>
    </w:p>
    <w:tbl>
      <w:tblPr>
        <w:tblStyle w:val="8"/>
        <w:tblW w:w="9287"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46"/>
        <w:gridCol w:w="1808"/>
        <w:gridCol w:w="2054"/>
        <w:gridCol w:w="1764"/>
        <w:gridCol w:w="2215"/>
      </w:tblGrid>
      <w:tr w14:paraId="122BF7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1446" w:type="dxa"/>
            <w:vMerge w:val="restart"/>
            <w:tcBorders>
              <w:left w:val="single" w:color="000000" w:sz="2" w:space="0"/>
              <w:bottom w:val="nil"/>
            </w:tcBorders>
            <w:vAlign w:val="top"/>
          </w:tcPr>
          <w:p w14:paraId="348E7572">
            <w:pPr>
              <w:spacing w:line="282" w:lineRule="auto"/>
              <w:rPr>
                <w:rFonts w:ascii="Arial"/>
                <w:sz w:val="21"/>
              </w:rPr>
            </w:pPr>
          </w:p>
          <w:p w14:paraId="3F15C679">
            <w:pPr>
              <w:spacing w:line="282" w:lineRule="auto"/>
              <w:rPr>
                <w:rFonts w:ascii="Arial"/>
                <w:sz w:val="21"/>
              </w:rPr>
            </w:pPr>
          </w:p>
          <w:p w14:paraId="5ACD8475">
            <w:pPr>
              <w:spacing w:line="282" w:lineRule="auto"/>
              <w:rPr>
                <w:rFonts w:ascii="Arial"/>
                <w:sz w:val="21"/>
              </w:rPr>
            </w:pPr>
          </w:p>
          <w:p w14:paraId="48D8F3C7">
            <w:pPr>
              <w:spacing w:before="78" w:line="214" w:lineRule="auto"/>
              <w:ind w:left="255"/>
              <w:rPr>
                <w:rFonts w:ascii="FangSong_GB2312" w:hAnsi="FangSong_GB2312" w:eastAsia="FangSong_GB2312" w:cs="FangSong_GB2312"/>
                <w:sz w:val="24"/>
                <w:szCs w:val="24"/>
              </w:rPr>
            </w:pPr>
            <w:r>
              <w:rPr>
                <w:rFonts w:ascii="FangSong_GB2312" w:hAnsi="FangSong_GB2312" w:eastAsia="FangSong_GB2312" w:cs="FangSong_GB2312"/>
                <w:b/>
                <w:bCs/>
                <w:spacing w:val="-6"/>
                <w:sz w:val="24"/>
                <w:szCs w:val="24"/>
              </w:rPr>
              <w:t>单位基本</w:t>
            </w:r>
          </w:p>
          <w:p w14:paraId="0B50FE9B">
            <w:pPr>
              <w:spacing w:before="22" w:line="219" w:lineRule="auto"/>
              <w:ind w:left="482"/>
              <w:rPr>
                <w:rFonts w:ascii="FangSong_GB2312" w:hAnsi="FangSong_GB2312" w:eastAsia="FangSong_GB2312" w:cs="FangSong_GB2312"/>
                <w:sz w:val="24"/>
                <w:szCs w:val="24"/>
              </w:rPr>
            </w:pPr>
            <w:r>
              <w:rPr>
                <w:rFonts w:ascii="FangSong_GB2312" w:hAnsi="FangSong_GB2312" w:eastAsia="FangSong_GB2312" w:cs="FangSong_GB2312"/>
                <w:b/>
                <w:bCs/>
                <w:spacing w:val="-4"/>
                <w:sz w:val="24"/>
                <w:szCs w:val="24"/>
              </w:rPr>
              <w:t>信息</w:t>
            </w:r>
          </w:p>
        </w:tc>
        <w:tc>
          <w:tcPr>
            <w:tcW w:w="1808" w:type="dxa"/>
            <w:vAlign w:val="top"/>
          </w:tcPr>
          <w:p w14:paraId="5BEA0B54">
            <w:pPr>
              <w:spacing w:before="190" w:line="214" w:lineRule="auto"/>
              <w:ind w:left="431"/>
              <w:rPr>
                <w:rFonts w:ascii="FangSong_GB2312" w:hAnsi="FangSong_GB2312" w:eastAsia="FangSong_GB2312" w:cs="FangSong_GB2312"/>
                <w:sz w:val="24"/>
                <w:szCs w:val="24"/>
              </w:rPr>
            </w:pPr>
            <w:r>
              <w:rPr>
                <w:rFonts w:ascii="FangSong_GB2312" w:hAnsi="FangSong_GB2312" w:eastAsia="FangSong_GB2312" w:cs="FangSong_GB2312"/>
                <w:spacing w:val="-4"/>
                <w:sz w:val="24"/>
                <w:szCs w:val="24"/>
              </w:rPr>
              <w:t>单位名称</w:t>
            </w:r>
          </w:p>
        </w:tc>
        <w:tc>
          <w:tcPr>
            <w:tcW w:w="2054" w:type="dxa"/>
            <w:vAlign w:val="top"/>
          </w:tcPr>
          <w:p w14:paraId="34D9A76A">
            <w:pPr>
              <w:rPr>
                <w:rFonts w:ascii="Arial"/>
                <w:sz w:val="21"/>
              </w:rPr>
            </w:pPr>
          </w:p>
        </w:tc>
        <w:tc>
          <w:tcPr>
            <w:tcW w:w="1764" w:type="dxa"/>
            <w:vAlign w:val="top"/>
          </w:tcPr>
          <w:p w14:paraId="211D7C39">
            <w:pPr>
              <w:spacing w:before="39" w:line="216" w:lineRule="auto"/>
              <w:ind w:left="641" w:right="159" w:hanging="466"/>
              <w:rPr>
                <w:rFonts w:ascii="FangSong_GB2312" w:hAnsi="FangSong_GB2312" w:eastAsia="FangSong_GB2312" w:cs="FangSong_GB2312"/>
                <w:sz w:val="24"/>
                <w:szCs w:val="24"/>
              </w:rPr>
            </w:pPr>
            <w:r>
              <w:rPr>
                <w:rFonts w:ascii="FangSong_GB2312" w:hAnsi="FangSong_GB2312" w:eastAsia="FangSong_GB2312" w:cs="FangSong_GB2312"/>
                <w:spacing w:val="-4"/>
                <w:sz w:val="24"/>
                <w:szCs w:val="24"/>
              </w:rPr>
              <w:t>统一社会信用</w:t>
            </w:r>
            <w:r>
              <w:rPr>
                <w:rFonts w:ascii="FangSong_GB2312" w:hAnsi="FangSong_GB2312" w:eastAsia="FangSong_GB2312" w:cs="FangSong_GB2312"/>
                <w:spacing w:val="2"/>
                <w:sz w:val="24"/>
                <w:szCs w:val="24"/>
              </w:rPr>
              <w:t xml:space="preserve"> </w:t>
            </w:r>
            <w:r>
              <w:rPr>
                <w:rFonts w:ascii="FangSong_GB2312" w:hAnsi="FangSong_GB2312" w:eastAsia="FangSong_GB2312" w:cs="FangSong_GB2312"/>
                <w:spacing w:val="-4"/>
                <w:sz w:val="24"/>
                <w:szCs w:val="24"/>
              </w:rPr>
              <w:t>代码</w:t>
            </w:r>
          </w:p>
        </w:tc>
        <w:tc>
          <w:tcPr>
            <w:tcW w:w="2215" w:type="dxa"/>
            <w:tcBorders>
              <w:right w:val="single" w:color="000000" w:sz="2" w:space="0"/>
            </w:tcBorders>
            <w:vAlign w:val="top"/>
          </w:tcPr>
          <w:p w14:paraId="5439FE6F">
            <w:pPr>
              <w:rPr>
                <w:rFonts w:ascii="Arial"/>
                <w:sz w:val="21"/>
              </w:rPr>
            </w:pPr>
          </w:p>
        </w:tc>
      </w:tr>
      <w:tr w14:paraId="4EFE04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1446" w:type="dxa"/>
            <w:vMerge w:val="continue"/>
            <w:tcBorders>
              <w:top w:val="nil"/>
              <w:left w:val="single" w:color="000000" w:sz="2" w:space="0"/>
              <w:bottom w:val="nil"/>
            </w:tcBorders>
            <w:vAlign w:val="top"/>
          </w:tcPr>
          <w:p w14:paraId="474EBB9D">
            <w:pPr>
              <w:rPr>
                <w:rFonts w:ascii="Arial"/>
                <w:sz w:val="21"/>
              </w:rPr>
            </w:pPr>
          </w:p>
        </w:tc>
        <w:tc>
          <w:tcPr>
            <w:tcW w:w="1808" w:type="dxa"/>
            <w:vAlign w:val="top"/>
          </w:tcPr>
          <w:p w14:paraId="458BFEAA">
            <w:pPr>
              <w:spacing w:before="184" w:line="216" w:lineRule="auto"/>
              <w:ind w:left="314"/>
              <w:rPr>
                <w:rFonts w:ascii="FangSong_GB2312" w:hAnsi="FangSong_GB2312" w:eastAsia="FangSong_GB2312" w:cs="FangSong_GB2312"/>
                <w:sz w:val="24"/>
                <w:szCs w:val="24"/>
              </w:rPr>
            </w:pPr>
            <w:r>
              <w:rPr>
                <w:rFonts w:ascii="FangSong_GB2312" w:hAnsi="FangSong_GB2312" w:eastAsia="FangSong_GB2312" w:cs="FangSong_GB2312"/>
                <w:spacing w:val="-4"/>
                <w:sz w:val="24"/>
                <w:szCs w:val="24"/>
              </w:rPr>
              <w:t>法定代表人</w:t>
            </w:r>
          </w:p>
        </w:tc>
        <w:tc>
          <w:tcPr>
            <w:tcW w:w="2054" w:type="dxa"/>
            <w:vAlign w:val="top"/>
          </w:tcPr>
          <w:p w14:paraId="3968187E">
            <w:pPr>
              <w:rPr>
                <w:rFonts w:ascii="Arial"/>
                <w:sz w:val="21"/>
              </w:rPr>
            </w:pPr>
          </w:p>
        </w:tc>
        <w:tc>
          <w:tcPr>
            <w:tcW w:w="1764" w:type="dxa"/>
            <w:vAlign w:val="top"/>
          </w:tcPr>
          <w:p w14:paraId="088CB3DA">
            <w:pPr>
              <w:spacing w:before="36" w:line="214" w:lineRule="auto"/>
              <w:ind w:left="640" w:right="159" w:hanging="468"/>
              <w:rPr>
                <w:rFonts w:ascii="FangSong_GB2312" w:hAnsi="FangSong_GB2312" w:eastAsia="FangSong_GB2312" w:cs="FangSong_GB2312"/>
                <w:sz w:val="24"/>
                <w:szCs w:val="24"/>
              </w:rPr>
            </w:pPr>
            <w:r>
              <w:rPr>
                <w:rFonts w:ascii="FangSong_GB2312" w:hAnsi="FangSong_GB2312" w:eastAsia="FangSong_GB2312" w:cs="FangSong_GB2312"/>
                <w:spacing w:val="-3"/>
                <w:sz w:val="24"/>
                <w:szCs w:val="24"/>
              </w:rPr>
              <w:t>法定代表人身</w:t>
            </w:r>
            <w:r>
              <w:rPr>
                <w:rFonts w:ascii="FangSong_GB2312" w:hAnsi="FangSong_GB2312" w:eastAsia="FangSong_GB2312" w:cs="FangSong_GB2312"/>
                <w:sz w:val="24"/>
                <w:szCs w:val="24"/>
              </w:rPr>
              <w:t xml:space="preserve"> </w:t>
            </w:r>
            <w:r>
              <w:rPr>
                <w:rFonts w:ascii="FangSong_GB2312" w:hAnsi="FangSong_GB2312" w:eastAsia="FangSong_GB2312" w:cs="FangSong_GB2312"/>
                <w:spacing w:val="-4"/>
                <w:sz w:val="24"/>
                <w:szCs w:val="24"/>
              </w:rPr>
              <w:t>份证</w:t>
            </w:r>
          </w:p>
        </w:tc>
        <w:tc>
          <w:tcPr>
            <w:tcW w:w="2215" w:type="dxa"/>
            <w:tcBorders>
              <w:right w:val="single" w:color="000000" w:sz="2" w:space="0"/>
            </w:tcBorders>
            <w:vAlign w:val="top"/>
          </w:tcPr>
          <w:p w14:paraId="07131877">
            <w:pPr>
              <w:rPr>
                <w:rFonts w:ascii="Arial"/>
                <w:sz w:val="21"/>
              </w:rPr>
            </w:pPr>
          </w:p>
        </w:tc>
      </w:tr>
      <w:tr w14:paraId="10BD25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1446" w:type="dxa"/>
            <w:vMerge w:val="continue"/>
            <w:tcBorders>
              <w:top w:val="nil"/>
              <w:left w:val="single" w:color="000000" w:sz="2" w:space="0"/>
              <w:bottom w:val="nil"/>
            </w:tcBorders>
            <w:vAlign w:val="top"/>
          </w:tcPr>
          <w:p w14:paraId="6ED6AC82">
            <w:pPr>
              <w:rPr>
                <w:rFonts w:ascii="Arial"/>
                <w:sz w:val="21"/>
              </w:rPr>
            </w:pPr>
          </w:p>
        </w:tc>
        <w:tc>
          <w:tcPr>
            <w:tcW w:w="1808" w:type="dxa"/>
            <w:vAlign w:val="top"/>
          </w:tcPr>
          <w:p w14:paraId="34704C60">
            <w:pPr>
              <w:spacing w:before="168" w:line="214" w:lineRule="auto"/>
              <w:ind w:left="306"/>
              <w:rPr>
                <w:rFonts w:ascii="FangSong_GB2312" w:hAnsi="FangSong_GB2312" w:eastAsia="FangSong_GB2312" w:cs="FangSong_GB2312"/>
                <w:sz w:val="24"/>
                <w:szCs w:val="24"/>
              </w:rPr>
            </w:pPr>
            <w:r>
              <w:rPr>
                <w:rFonts w:ascii="FangSong_GB2312" w:hAnsi="FangSong_GB2312" w:eastAsia="FangSong_GB2312" w:cs="FangSong_GB2312"/>
                <w:spacing w:val="-2"/>
                <w:sz w:val="24"/>
                <w:szCs w:val="24"/>
              </w:rPr>
              <w:t>联系人姓名</w:t>
            </w:r>
          </w:p>
        </w:tc>
        <w:tc>
          <w:tcPr>
            <w:tcW w:w="2054" w:type="dxa"/>
            <w:vAlign w:val="top"/>
          </w:tcPr>
          <w:p w14:paraId="37DC6077">
            <w:pPr>
              <w:rPr>
                <w:rFonts w:ascii="Arial"/>
                <w:sz w:val="21"/>
              </w:rPr>
            </w:pPr>
          </w:p>
        </w:tc>
        <w:tc>
          <w:tcPr>
            <w:tcW w:w="1764" w:type="dxa"/>
            <w:vAlign w:val="top"/>
          </w:tcPr>
          <w:p w14:paraId="7FCF21AD">
            <w:pPr>
              <w:spacing w:before="168" w:line="214" w:lineRule="auto"/>
              <w:ind w:left="404"/>
              <w:rPr>
                <w:rFonts w:ascii="FangSong_GB2312" w:hAnsi="FangSong_GB2312" w:eastAsia="FangSong_GB2312" w:cs="FangSong_GB2312"/>
                <w:sz w:val="24"/>
                <w:szCs w:val="24"/>
              </w:rPr>
            </w:pPr>
            <w:r>
              <w:rPr>
                <w:rFonts w:ascii="FangSong_GB2312" w:hAnsi="FangSong_GB2312" w:eastAsia="FangSong_GB2312" w:cs="FangSong_GB2312"/>
                <w:spacing w:val="-3"/>
                <w:sz w:val="24"/>
                <w:szCs w:val="24"/>
              </w:rPr>
              <w:t>联系电话</w:t>
            </w:r>
          </w:p>
        </w:tc>
        <w:tc>
          <w:tcPr>
            <w:tcW w:w="2215" w:type="dxa"/>
            <w:tcBorders>
              <w:right w:val="single" w:color="000000" w:sz="2" w:space="0"/>
            </w:tcBorders>
            <w:vAlign w:val="top"/>
          </w:tcPr>
          <w:p w14:paraId="04FF8C62">
            <w:pPr>
              <w:rPr>
                <w:rFonts w:ascii="Arial"/>
                <w:sz w:val="21"/>
              </w:rPr>
            </w:pPr>
          </w:p>
        </w:tc>
      </w:tr>
      <w:tr w14:paraId="250C9F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1446" w:type="dxa"/>
            <w:vMerge w:val="continue"/>
            <w:tcBorders>
              <w:top w:val="nil"/>
              <w:left w:val="single" w:color="000000" w:sz="2" w:space="0"/>
            </w:tcBorders>
            <w:vAlign w:val="top"/>
          </w:tcPr>
          <w:p w14:paraId="434601BE">
            <w:pPr>
              <w:rPr>
                <w:rFonts w:ascii="Arial"/>
                <w:sz w:val="21"/>
              </w:rPr>
            </w:pPr>
          </w:p>
        </w:tc>
        <w:tc>
          <w:tcPr>
            <w:tcW w:w="1808" w:type="dxa"/>
            <w:vAlign w:val="top"/>
          </w:tcPr>
          <w:p w14:paraId="6446D36B">
            <w:pPr>
              <w:spacing w:before="170" w:line="214" w:lineRule="auto"/>
              <w:ind w:left="214"/>
              <w:rPr>
                <w:rFonts w:ascii="FangSong_GB2312" w:hAnsi="FangSong_GB2312" w:eastAsia="FangSong_GB2312" w:cs="FangSong_GB2312"/>
                <w:sz w:val="24"/>
                <w:szCs w:val="24"/>
              </w:rPr>
            </w:pPr>
            <w:r>
              <w:rPr>
                <w:rFonts w:ascii="FangSong_GB2312" w:hAnsi="FangSong_GB2312" w:eastAsia="FangSong_GB2312" w:cs="FangSong_GB2312"/>
                <w:spacing w:val="-7"/>
                <w:sz w:val="24"/>
                <w:szCs w:val="24"/>
              </w:rPr>
              <w:t>电子邮箱地址</w:t>
            </w:r>
          </w:p>
        </w:tc>
        <w:tc>
          <w:tcPr>
            <w:tcW w:w="2054" w:type="dxa"/>
            <w:vAlign w:val="top"/>
          </w:tcPr>
          <w:p w14:paraId="6EA472C7">
            <w:pPr>
              <w:rPr>
                <w:rFonts w:ascii="Arial"/>
                <w:sz w:val="21"/>
              </w:rPr>
            </w:pPr>
          </w:p>
        </w:tc>
        <w:tc>
          <w:tcPr>
            <w:tcW w:w="1764" w:type="dxa"/>
            <w:vAlign w:val="top"/>
          </w:tcPr>
          <w:p w14:paraId="446D3776">
            <w:pPr>
              <w:spacing w:before="170" w:line="216" w:lineRule="auto"/>
              <w:ind w:left="648"/>
              <w:rPr>
                <w:rFonts w:ascii="FangSong_GB2312" w:hAnsi="FangSong_GB2312" w:eastAsia="FangSong_GB2312" w:cs="FangSong_GB2312"/>
                <w:sz w:val="24"/>
                <w:szCs w:val="24"/>
              </w:rPr>
            </w:pPr>
            <w:r>
              <w:rPr>
                <w:rFonts w:ascii="FangSong_GB2312" w:hAnsi="FangSong_GB2312" w:eastAsia="FangSong_GB2312" w:cs="FangSong_GB2312"/>
                <w:spacing w:val="-8"/>
                <w:sz w:val="24"/>
                <w:szCs w:val="24"/>
              </w:rPr>
              <w:t>住所</w:t>
            </w:r>
          </w:p>
        </w:tc>
        <w:tc>
          <w:tcPr>
            <w:tcW w:w="2215" w:type="dxa"/>
            <w:tcBorders>
              <w:right w:val="single" w:color="000000" w:sz="2" w:space="0"/>
            </w:tcBorders>
            <w:vAlign w:val="top"/>
          </w:tcPr>
          <w:p w14:paraId="69132249">
            <w:pPr>
              <w:rPr>
                <w:rFonts w:ascii="Arial"/>
                <w:sz w:val="21"/>
              </w:rPr>
            </w:pPr>
          </w:p>
        </w:tc>
      </w:tr>
      <w:tr w14:paraId="3BAAAA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1446" w:type="dxa"/>
            <w:vMerge w:val="restart"/>
            <w:tcBorders>
              <w:left w:val="single" w:color="000000" w:sz="2" w:space="0"/>
              <w:bottom w:val="nil"/>
            </w:tcBorders>
            <w:vAlign w:val="top"/>
          </w:tcPr>
          <w:p w14:paraId="6A0EB5EE">
            <w:pPr>
              <w:spacing w:line="283" w:lineRule="auto"/>
              <w:rPr>
                <w:rFonts w:ascii="Arial"/>
                <w:sz w:val="21"/>
              </w:rPr>
            </w:pPr>
          </w:p>
          <w:p w14:paraId="5CCD8F0D">
            <w:pPr>
              <w:spacing w:line="284" w:lineRule="auto"/>
              <w:rPr>
                <w:rFonts w:ascii="Arial"/>
                <w:sz w:val="21"/>
              </w:rPr>
            </w:pPr>
          </w:p>
          <w:p w14:paraId="15B49188">
            <w:pPr>
              <w:spacing w:line="284" w:lineRule="auto"/>
              <w:rPr>
                <w:rFonts w:ascii="Arial"/>
                <w:sz w:val="21"/>
              </w:rPr>
            </w:pPr>
          </w:p>
          <w:p w14:paraId="695C5BA1">
            <w:pPr>
              <w:spacing w:line="284" w:lineRule="auto"/>
              <w:rPr>
                <w:rFonts w:ascii="Arial"/>
                <w:sz w:val="21"/>
              </w:rPr>
            </w:pPr>
          </w:p>
          <w:p w14:paraId="7C0A0C53">
            <w:pPr>
              <w:spacing w:before="78" w:line="233" w:lineRule="auto"/>
              <w:ind w:left="481" w:right="235" w:hanging="230"/>
              <w:rPr>
                <w:rFonts w:ascii="FangSong_GB2312" w:hAnsi="FangSong_GB2312" w:eastAsia="FangSong_GB2312" w:cs="FangSong_GB2312"/>
                <w:sz w:val="24"/>
                <w:szCs w:val="24"/>
              </w:rPr>
            </w:pPr>
            <w:r>
              <w:rPr>
                <w:rFonts w:ascii="FangSong_GB2312" w:hAnsi="FangSong_GB2312" w:eastAsia="FangSong_GB2312" w:cs="FangSong_GB2312"/>
                <w:b/>
                <w:bCs/>
                <w:spacing w:val="-5"/>
                <w:sz w:val="24"/>
                <w:szCs w:val="24"/>
              </w:rPr>
              <w:t>入职员工</w:t>
            </w:r>
            <w:r>
              <w:rPr>
                <w:rFonts w:ascii="FangSong_GB2312" w:hAnsi="FangSong_GB2312" w:eastAsia="FangSong_GB2312" w:cs="FangSong_GB2312"/>
                <w:sz w:val="24"/>
                <w:szCs w:val="24"/>
              </w:rPr>
              <w:t xml:space="preserve"> </w:t>
            </w:r>
            <w:r>
              <w:rPr>
                <w:rFonts w:ascii="FangSong_GB2312" w:hAnsi="FangSong_GB2312" w:eastAsia="FangSong_GB2312" w:cs="FangSong_GB2312"/>
                <w:b/>
                <w:bCs/>
                <w:spacing w:val="-4"/>
                <w:sz w:val="24"/>
                <w:szCs w:val="24"/>
              </w:rPr>
              <w:t>信息</w:t>
            </w:r>
          </w:p>
        </w:tc>
        <w:tc>
          <w:tcPr>
            <w:tcW w:w="1808" w:type="dxa"/>
            <w:vAlign w:val="top"/>
          </w:tcPr>
          <w:p w14:paraId="002290FB">
            <w:pPr>
              <w:spacing w:before="170" w:line="216" w:lineRule="auto"/>
              <w:ind w:left="666"/>
              <w:rPr>
                <w:rFonts w:ascii="FangSong_GB2312" w:hAnsi="FangSong_GB2312" w:eastAsia="FangSong_GB2312" w:cs="FangSong_GB2312"/>
                <w:sz w:val="24"/>
                <w:szCs w:val="24"/>
              </w:rPr>
            </w:pPr>
            <w:r>
              <w:rPr>
                <w:rFonts w:ascii="FangSong_GB2312" w:hAnsi="FangSong_GB2312" w:eastAsia="FangSong_GB2312" w:cs="FangSong_GB2312"/>
                <w:spacing w:val="-5"/>
                <w:sz w:val="24"/>
                <w:szCs w:val="24"/>
              </w:rPr>
              <w:t>姓名</w:t>
            </w:r>
          </w:p>
        </w:tc>
        <w:tc>
          <w:tcPr>
            <w:tcW w:w="2054" w:type="dxa"/>
            <w:vAlign w:val="top"/>
          </w:tcPr>
          <w:p w14:paraId="69DC14E2">
            <w:pPr>
              <w:rPr>
                <w:rFonts w:ascii="Arial"/>
                <w:sz w:val="21"/>
              </w:rPr>
            </w:pPr>
          </w:p>
        </w:tc>
        <w:tc>
          <w:tcPr>
            <w:tcW w:w="1764" w:type="dxa"/>
            <w:vAlign w:val="top"/>
          </w:tcPr>
          <w:p w14:paraId="4F2C36EB">
            <w:pPr>
              <w:spacing w:before="171" w:line="214" w:lineRule="auto"/>
              <w:ind w:left="534"/>
              <w:rPr>
                <w:rFonts w:ascii="FangSong_GB2312" w:hAnsi="FangSong_GB2312" w:eastAsia="FangSong_GB2312" w:cs="FangSong_GB2312"/>
                <w:sz w:val="24"/>
                <w:szCs w:val="24"/>
              </w:rPr>
            </w:pPr>
            <w:r>
              <w:rPr>
                <w:rFonts w:ascii="FangSong_GB2312" w:hAnsi="FangSong_GB2312" w:eastAsia="FangSong_GB2312" w:cs="FangSong_GB2312"/>
                <w:spacing w:val="-7"/>
                <w:sz w:val="24"/>
                <w:szCs w:val="24"/>
              </w:rPr>
              <w:t>手机号</w:t>
            </w:r>
          </w:p>
        </w:tc>
        <w:tc>
          <w:tcPr>
            <w:tcW w:w="2215" w:type="dxa"/>
            <w:tcBorders>
              <w:right w:val="single" w:color="000000" w:sz="2" w:space="0"/>
            </w:tcBorders>
            <w:vAlign w:val="top"/>
          </w:tcPr>
          <w:p w14:paraId="1638B7B6">
            <w:pPr>
              <w:rPr>
                <w:rFonts w:ascii="Arial"/>
                <w:sz w:val="21"/>
              </w:rPr>
            </w:pPr>
          </w:p>
        </w:tc>
      </w:tr>
      <w:tr w14:paraId="4A68D9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1446" w:type="dxa"/>
            <w:vMerge w:val="continue"/>
            <w:tcBorders>
              <w:top w:val="nil"/>
              <w:left w:val="single" w:color="000000" w:sz="2" w:space="0"/>
              <w:bottom w:val="nil"/>
            </w:tcBorders>
            <w:vAlign w:val="top"/>
          </w:tcPr>
          <w:p w14:paraId="4F6DF836">
            <w:pPr>
              <w:rPr>
                <w:rFonts w:ascii="Arial"/>
                <w:sz w:val="21"/>
              </w:rPr>
            </w:pPr>
          </w:p>
        </w:tc>
        <w:tc>
          <w:tcPr>
            <w:tcW w:w="1808" w:type="dxa"/>
            <w:vAlign w:val="top"/>
          </w:tcPr>
          <w:p w14:paraId="72E809C1">
            <w:pPr>
              <w:spacing w:before="189" w:line="213" w:lineRule="auto"/>
              <w:ind w:left="433"/>
              <w:rPr>
                <w:rFonts w:ascii="FangSong_GB2312" w:hAnsi="FangSong_GB2312" w:eastAsia="FangSong_GB2312" w:cs="FangSong_GB2312"/>
                <w:sz w:val="24"/>
                <w:szCs w:val="24"/>
              </w:rPr>
            </w:pPr>
            <w:r>
              <w:rPr>
                <w:rFonts w:ascii="FangSong_GB2312" w:hAnsi="FangSong_GB2312" w:eastAsia="FangSong_GB2312" w:cs="FangSong_GB2312"/>
                <w:spacing w:val="-5"/>
                <w:sz w:val="24"/>
                <w:szCs w:val="24"/>
              </w:rPr>
              <w:t>证件类型</w:t>
            </w:r>
          </w:p>
        </w:tc>
        <w:tc>
          <w:tcPr>
            <w:tcW w:w="2054" w:type="dxa"/>
            <w:vAlign w:val="top"/>
          </w:tcPr>
          <w:p w14:paraId="70C43062">
            <w:pPr>
              <w:spacing w:before="38" w:line="216" w:lineRule="auto"/>
              <w:ind w:left="422"/>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居民身份证</w:t>
            </w:r>
          </w:p>
          <w:p w14:paraId="1F72DDBD">
            <w:pPr>
              <w:spacing w:before="18" w:line="196" w:lineRule="auto"/>
              <w:ind w:left="423"/>
              <w:rPr>
                <w:rFonts w:ascii="FangSong_GB2312" w:hAnsi="FangSong_GB2312" w:eastAsia="FangSong_GB2312" w:cs="FangSong_GB2312"/>
                <w:sz w:val="24"/>
                <w:szCs w:val="24"/>
              </w:rPr>
            </w:pPr>
            <w:r>
              <w:rPr>
                <w:rFonts w:ascii="FangSong_GB2312" w:hAnsi="FangSong_GB2312" w:eastAsia="FangSong_GB2312" w:cs="FangSong_GB2312"/>
                <w:spacing w:val="-1"/>
                <w:sz w:val="24"/>
                <w:szCs w:val="24"/>
              </w:rPr>
              <w:t>（户口簿）</w:t>
            </w:r>
          </w:p>
        </w:tc>
        <w:tc>
          <w:tcPr>
            <w:tcW w:w="1764" w:type="dxa"/>
            <w:vAlign w:val="top"/>
          </w:tcPr>
          <w:p w14:paraId="24677B2B">
            <w:pPr>
              <w:spacing w:before="189" w:line="214" w:lineRule="auto"/>
              <w:ind w:left="411"/>
              <w:rPr>
                <w:rFonts w:ascii="FangSong_GB2312" w:hAnsi="FangSong_GB2312" w:eastAsia="FangSong_GB2312" w:cs="FangSong_GB2312"/>
                <w:sz w:val="24"/>
                <w:szCs w:val="24"/>
              </w:rPr>
            </w:pPr>
            <w:r>
              <w:rPr>
                <w:rFonts w:ascii="FangSong_GB2312" w:hAnsi="FangSong_GB2312" w:eastAsia="FangSong_GB2312" w:cs="FangSong_GB2312"/>
                <w:spacing w:val="-5"/>
                <w:sz w:val="24"/>
                <w:szCs w:val="24"/>
              </w:rPr>
              <w:t>证件号码</w:t>
            </w:r>
          </w:p>
        </w:tc>
        <w:tc>
          <w:tcPr>
            <w:tcW w:w="2215" w:type="dxa"/>
            <w:tcBorders>
              <w:right w:val="single" w:color="000000" w:sz="2" w:space="0"/>
            </w:tcBorders>
            <w:vAlign w:val="top"/>
          </w:tcPr>
          <w:p w14:paraId="35D6114D">
            <w:pPr>
              <w:rPr>
                <w:rFonts w:ascii="Arial"/>
                <w:sz w:val="21"/>
              </w:rPr>
            </w:pPr>
          </w:p>
        </w:tc>
      </w:tr>
      <w:tr w14:paraId="5455C1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1446" w:type="dxa"/>
            <w:vMerge w:val="continue"/>
            <w:tcBorders>
              <w:top w:val="nil"/>
              <w:left w:val="single" w:color="000000" w:sz="2" w:space="0"/>
              <w:bottom w:val="nil"/>
            </w:tcBorders>
            <w:vAlign w:val="top"/>
          </w:tcPr>
          <w:p w14:paraId="7C0061C2">
            <w:pPr>
              <w:rPr>
                <w:rFonts w:ascii="Arial"/>
                <w:sz w:val="21"/>
              </w:rPr>
            </w:pPr>
          </w:p>
        </w:tc>
        <w:tc>
          <w:tcPr>
            <w:tcW w:w="1808" w:type="dxa"/>
            <w:vAlign w:val="top"/>
          </w:tcPr>
          <w:p w14:paraId="23B20B5A">
            <w:pPr>
              <w:spacing w:before="174" w:line="214" w:lineRule="auto"/>
              <w:ind w:left="670"/>
              <w:rPr>
                <w:rFonts w:ascii="FangSong_GB2312" w:hAnsi="FangSong_GB2312" w:eastAsia="FangSong_GB2312" w:cs="FangSong_GB2312"/>
                <w:sz w:val="24"/>
                <w:szCs w:val="24"/>
              </w:rPr>
            </w:pPr>
            <w:r>
              <w:rPr>
                <w:rFonts w:ascii="FangSong_GB2312" w:hAnsi="FangSong_GB2312" w:eastAsia="FangSong_GB2312" w:cs="FangSong_GB2312"/>
                <w:spacing w:val="-8"/>
                <w:sz w:val="24"/>
                <w:szCs w:val="24"/>
              </w:rPr>
              <w:t>性别</w:t>
            </w:r>
          </w:p>
        </w:tc>
        <w:tc>
          <w:tcPr>
            <w:tcW w:w="2054" w:type="dxa"/>
            <w:vAlign w:val="top"/>
          </w:tcPr>
          <w:p w14:paraId="205A0AEA">
            <w:pPr>
              <w:spacing w:before="174" w:line="214" w:lineRule="auto"/>
              <w:ind w:left="455"/>
              <w:rPr>
                <w:rFonts w:ascii="FangSong_GB2312" w:hAnsi="FangSong_GB2312" w:eastAsia="FangSong_GB2312" w:cs="FangSong_GB2312"/>
                <w:sz w:val="24"/>
                <w:szCs w:val="24"/>
              </w:rPr>
            </w:pPr>
            <w:r>
              <w:rPr>
                <w:rFonts w:ascii="FangSong_GB2312" w:hAnsi="FangSong_GB2312" w:eastAsia="FangSong_GB2312" w:cs="FangSong_GB2312"/>
                <w:spacing w:val="-19"/>
                <w:sz w:val="24"/>
                <w:szCs w:val="24"/>
              </w:rPr>
              <w:t>□男</w:t>
            </w:r>
            <w:r>
              <w:rPr>
                <w:rFonts w:ascii="FangSong_GB2312" w:hAnsi="FangSong_GB2312" w:eastAsia="FangSong_GB2312" w:cs="FangSong_GB2312"/>
                <w:spacing w:val="18"/>
                <w:sz w:val="24"/>
                <w:szCs w:val="24"/>
              </w:rPr>
              <w:t xml:space="preserve">  </w:t>
            </w:r>
            <w:r>
              <w:rPr>
                <w:rFonts w:ascii="FangSong_GB2312" w:hAnsi="FangSong_GB2312" w:eastAsia="FangSong_GB2312" w:cs="FangSong_GB2312"/>
                <w:spacing w:val="-19"/>
                <w:sz w:val="24"/>
                <w:szCs w:val="24"/>
              </w:rPr>
              <w:t>□女</w:t>
            </w:r>
          </w:p>
        </w:tc>
        <w:tc>
          <w:tcPr>
            <w:tcW w:w="1764" w:type="dxa"/>
            <w:vAlign w:val="top"/>
          </w:tcPr>
          <w:p w14:paraId="04B7C6A9">
            <w:pPr>
              <w:spacing w:before="174" w:line="218" w:lineRule="auto"/>
              <w:ind w:left="676"/>
              <w:rPr>
                <w:rFonts w:ascii="FangSong_GB2312" w:hAnsi="FangSong_GB2312" w:eastAsia="FangSong_GB2312" w:cs="FangSong_GB2312"/>
                <w:sz w:val="24"/>
                <w:szCs w:val="24"/>
              </w:rPr>
            </w:pPr>
            <w:r>
              <w:rPr>
                <w:rFonts w:ascii="FangSong_GB2312" w:hAnsi="FangSong_GB2312" w:eastAsia="FangSong_GB2312" w:cs="FangSong_GB2312"/>
                <w:spacing w:val="-22"/>
                <w:sz w:val="24"/>
                <w:szCs w:val="24"/>
              </w:rPr>
              <w:t>民族</w:t>
            </w:r>
          </w:p>
        </w:tc>
        <w:tc>
          <w:tcPr>
            <w:tcW w:w="2215" w:type="dxa"/>
            <w:tcBorders>
              <w:right w:val="single" w:color="000000" w:sz="2" w:space="0"/>
            </w:tcBorders>
            <w:vAlign w:val="top"/>
          </w:tcPr>
          <w:p w14:paraId="63A9AC69">
            <w:pPr>
              <w:rPr>
                <w:rFonts w:ascii="Arial"/>
                <w:sz w:val="21"/>
              </w:rPr>
            </w:pPr>
          </w:p>
        </w:tc>
      </w:tr>
      <w:tr w14:paraId="16C024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1446" w:type="dxa"/>
            <w:vMerge w:val="continue"/>
            <w:tcBorders>
              <w:top w:val="nil"/>
              <w:left w:val="single" w:color="000000" w:sz="2" w:space="0"/>
              <w:bottom w:val="nil"/>
            </w:tcBorders>
            <w:vAlign w:val="top"/>
          </w:tcPr>
          <w:p w14:paraId="695BC1FE">
            <w:pPr>
              <w:rPr>
                <w:rFonts w:ascii="Arial"/>
                <w:sz w:val="21"/>
              </w:rPr>
            </w:pPr>
          </w:p>
        </w:tc>
        <w:tc>
          <w:tcPr>
            <w:tcW w:w="1808" w:type="dxa"/>
            <w:vAlign w:val="top"/>
          </w:tcPr>
          <w:p w14:paraId="1A171FBA">
            <w:pPr>
              <w:spacing w:before="138" w:line="353" w:lineRule="exact"/>
              <w:ind w:left="413"/>
              <w:rPr>
                <w:rFonts w:ascii="FangSong_GB2312" w:hAnsi="FangSong_GB2312" w:eastAsia="FangSong_GB2312" w:cs="FangSong_GB2312"/>
                <w:sz w:val="24"/>
                <w:szCs w:val="24"/>
              </w:rPr>
            </w:pPr>
            <w:r>
              <w:rPr>
                <w:rFonts w:ascii="FangSong_GB2312" w:hAnsi="FangSong_GB2312" w:eastAsia="FangSong_GB2312" w:cs="FangSong_GB2312"/>
                <w:spacing w:val="-6"/>
                <w:position w:val="2"/>
                <w:sz w:val="24"/>
                <w:szCs w:val="24"/>
              </w:rPr>
              <w:t>国籍</w:t>
            </w:r>
            <w:r>
              <w:rPr>
                <w:rFonts w:ascii="Times New Roman" w:hAnsi="Times New Roman" w:eastAsia="Times New Roman" w:cs="Times New Roman"/>
                <w:spacing w:val="-6"/>
                <w:position w:val="2"/>
                <w:sz w:val="24"/>
                <w:szCs w:val="24"/>
              </w:rPr>
              <w:t>/</w:t>
            </w:r>
            <w:r>
              <w:rPr>
                <w:rFonts w:ascii="FangSong_GB2312" w:hAnsi="FangSong_GB2312" w:eastAsia="FangSong_GB2312" w:cs="FangSong_GB2312"/>
                <w:spacing w:val="-6"/>
                <w:position w:val="2"/>
                <w:sz w:val="24"/>
                <w:szCs w:val="24"/>
              </w:rPr>
              <w:t>地区</w:t>
            </w:r>
          </w:p>
        </w:tc>
        <w:tc>
          <w:tcPr>
            <w:tcW w:w="2054" w:type="dxa"/>
            <w:vAlign w:val="top"/>
          </w:tcPr>
          <w:p w14:paraId="13E709E6">
            <w:pPr>
              <w:rPr>
                <w:rFonts w:ascii="Arial"/>
                <w:sz w:val="21"/>
              </w:rPr>
            </w:pPr>
          </w:p>
        </w:tc>
        <w:tc>
          <w:tcPr>
            <w:tcW w:w="1764" w:type="dxa"/>
            <w:vAlign w:val="top"/>
          </w:tcPr>
          <w:p w14:paraId="6155795A">
            <w:pPr>
              <w:spacing w:before="177" w:line="216" w:lineRule="auto"/>
              <w:ind w:left="435"/>
              <w:rPr>
                <w:rFonts w:ascii="FangSong_GB2312" w:hAnsi="FangSong_GB2312" w:eastAsia="FangSong_GB2312" w:cs="FangSong_GB2312"/>
                <w:sz w:val="24"/>
                <w:szCs w:val="24"/>
              </w:rPr>
            </w:pPr>
            <w:r>
              <w:rPr>
                <w:rFonts w:ascii="FangSong_GB2312" w:hAnsi="FangSong_GB2312" w:eastAsia="FangSong_GB2312" w:cs="FangSong_GB2312"/>
                <w:spacing w:val="-11"/>
                <w:sz w:val="24"/>
                <w:szCs w:val="24"/>
              </w:rPr>
              <w:t>出生日期</w:t>
            </w:r>
          </w:p>
        </w:tc>
        <w:tc>
          <w:tcPr>
            <w:tcW w:w="2215" w:type="dxa"/>
            <w:tcBorders>
              <w:right w:val="single" w:color="000000" w:sz="2" w:space="0"/>
            </w:tcBorders>
            <w:vAlign w:val="top"/>
          </w:tcPr>
          <w:p w14:paraId="452D66A2">
            <w:pPr>
              <w:rPr>
                <w:rFonts w:ascii="Arial"/>
                <w:sz w:val="21"/>
              </w:rPr>
            </w:pPr>
          </w:p>
        </w:tc>
      </w:tr>
      <w:tr w14:paraId="3FE34F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1446" w:type="dxa"/>
            <w:vMerge w:val="continue"/>
            <w:tcBorders>
              <w:top w:val="nil"/>
              <w:left w:val="single" w:color="000000" w:sz="2" w:space="0"/>
            </w:tcBorders>
            <w:vAlign w:val="top"/>
          </w:tcPr>
          <w:p w14:paraId="3A54882B">
            <w:pPr>
              <w:rPr>
                <w:rFonts w:ascii="Arial"/>
                <w:sz w:val="21"/>
              </w:rPr>
            </w:pPr>
          </w:p>
        </w:tc>
        <w:tc>
          <w:tcPr>
            <w:tcW w:w="1808" w:type="dxa"/>
            <w:vAlign w:val="top"/>
          </w:tcPr>
          <w:p w14:paraId="19BE1B8A">
            <w:pPr>
              <w:spacing w:before="192" w:line="214" w:lineRule="auto"/>
              <w:ind w:left="676"/>
              <w:rPr>
                <w:rFonts w:ascii="FangSong_GB2312" w:hAnsi="FangSong_GB2312" w:eastAsia="FangSong_GB2312" w:cs="FangSong_GB2312"/>
                <w:sz w:val="24"/>
                <w:szCs w:val="24"/>
              </w:rPr>
            </w:pPr>
            <w:r>
              <w:rPr>
                <w:rFonts w:ascii="FangSong_GB2312" w:hAnsi="FangSong_GB2312" w:eastAsia="FangSong_GB2312" w:cs="FangSong_GB2312"/>
                <w:spacing w:val="-10"/>
                <w:sz w:val="24"/>
                <w:szCs w:val="24"/>
              </w:rPr>
              <w:t>邮箱</w:t>
            </w:r>
          </w:p>
        </w:tc>
        <w:tc>
          <w:tcPr>
            <w:tcW w:w="2054" w:type="dxa"/>
            <w:vAlign w:val="top"/>
          </w:tcPr>
          <w:p w14:paraId="1811DE02">
            <w:pPr>
              <w:rPr>
                <w:rFonts w:ascii="Arial"/>
                <w:sz w:val="21"/>
              </w:rPr>
            </w:pPr>
          </w:p>
        </w:tc>
        <w:tc>
          <w:tcPr>
            <w:tcW w:w="1764" w:type="dxa"/>
            <w:vAlign w:val="top"/>
          </w:tcPr>
          <w:p w14:paraId="09EFB422">
            <w:pPr>
              <w:spacing w:before="5" w:line="339" w:lineRule="exact"/>
              <w:ind w:left="166"/>
              <w:rPr>
                <w:rFonts w:ascii="Times New Roman" w:hAnsi="Times New Roman" w:eastAsia="Times New Roman" w:cs="Times New Roman"/>
                <w:sz w:val="24"/>
                <w:szCs w:val="24"/>
              </w:rPr>
            </w:pPr>
            <w:r>
              <w:rPr>
                <w:rFonts w:ascii="FangSong_GB2312" w:hAnsi="FangSong_GB2312" w:eastAsia="FangSong_GB2312" w:cs="FangSong_GB2312"/>
                <w:spacing w:val="-7"/>
                <w:position w:val="1"/>
                <w:sz w:val="24"/>
                <w:szCs w:val="24"/>
              </w:rPr>
              <w:t>申报工资（元</w:t>
            </w:r>
            <w:r>
              <w:rPr>
                <w:rFonts w:ascii="Times New Roman" w:hAnsi="Times New Roman" w:eastAsia="Times New Roman" w:cs="Times New Roman"/>
                <w:spacing w:val="-7"/>
                <w:position w:val="1"/>
                <w:sz w:val="24"/>
                <w:szCs w:val="24"/>
              </w:rPr>
              <w:t>/</w:t>
            </w:r>
          </w:p>
          <w:p w14:paraId="619C053E">
            <w:pPr>
              <w:spacing w:line="191" w:lineRule="auto"/>
              <w:ind w:left="656"/>
              <w:rPr>
                <w:rFonts w:ascii="FangSong_GB2312" w:hAnsi="FangSong_GB2312" w:eastAsia="FangSong_GB2312" w:cs="FangSong_GB2312"/>
                <w:sz w:val="24"/>
                <w:szCs w:val="24"/>
              </w:rPr>
            </w:pPr>
            <w:r>
              <w:rPr>
                <w:rFonts w:ascii="FangSong_GB2312" w:hAnsi="FangSong_GB2312" w:eastAsia="FangSong_GB2312" w:cs="FangSong_GB2312"/>
                <w:spacing w:val="-11"/>
                <w:sz w:val="24"/>
                <w:szCs w:val="24"/>
              </w:rPr>
              <w:t>月）</w:t>
            </w:r>
          </w:p>
        </w:tc>
        <w:tc>
          <w:tcPr>
            <w:tcW w:w="2215" w:type="dxa"/>
            <w:tcBorders>
              <w:right w:val="single" w:color="000000" w:sz="2" w:space="0"/>
            </w:tcBorders>
            <w:vAlign w:val="top"/>
          </w:tcPr>
          <w:p w14:paraId="63A0B788">
            <w:pPr>
              <w:rPr>
                <w:rFonts w:ascii="Arial"/>
                <w:sz w:val="21"/>
              </w:rPr>
            </w:pPr>
          </w:p>
        </w:tc>
      </w:tr>
      <w:tr w14:paraId="50B95D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1446" w:type="dxa"/>
            <w:vMerge w:val="restart"/>
            <w:tcBorders>
              <w:left w:val="single" w:color="000000" w:sz="2" w:space="0"/>
              <w:bottom w:val="nil"/>
            </w:tcBorders>
            <w:vAlign w:val="top"/>
          </w:tcPr>
          <w:p w14:paraId="6DA4B359">
            <w:pPr>
              <w:spacing w:line="266" w:lineRule="auto"/>
              <w:rPr>
                <w:rFonts w:ascii="Arial"/>
                <w:sz w:val="21"/>
              </w:rPr>
            </w:pPr>
          </w:p>
          <w:p w14:paraId="760C56DD">
            <w:pPr>
              <w:spacing w:line="266" w:lineRule="auto"/>
              <w:rPr>
                <w:rFonts w:ascii="Arial"/>
                <w:sz w:val="21"/>
              </w:rPr>
            </w:pPr>
          </w:p>
          <w:p w14:paraId="78A21B06">
            <w:pPr>
              <w:spacing w:line="266" w:lineRule="auto"/>
              <w:rPr>
                <w:rFonts w:ascii="Arial"/>
                <w:sz w:val="21"/>
              </w:rPr>
            </w:pPr>
          </w:p>
          <w:p w14:paraId="7ED27317">
            <w:pPr>
              <w:spacing w:line="266" w:lineRule="auto"/>
              <w:rPr>
                <w:rFonts w:ascii="Arial"/>
                <w:sz w:val="21"/>
              </w:rPr>
            </w:pPr>
          </w:p>
          <w:p w14:paraId="1961C699">
            <w:pPr>
              <w:spacing w:line="267" w:lineRule="auto"/>
              <w:rPr>
                <w:rFonts w:ascii="Arial"/>
                <w:sz w:val="21"/>
              </w:rPr>
            </w:pPr>
          </w:p>
          <w:p w14:paraId="6C5EB62C">
            <w:pPr>
              <w:spacing w:line="267" w:lineRule="auto"/>
              <w:rPr>
                <w:rFonts w:ascii="Arial"/>
                <w:sz w:val="21"/>
              </w:rPr>
            </w:pPr>
          </w:p>
          <w:p w14:paraId="2B371076">
            <w:pPr>
              <w:spacing w:before="78" w:line="233" w:lineRule="auto"/>
              <w:ind w:left="481" w:right="235" w:hanging="230"/>
              <w:rPr>
                <w:rFonts w:ascii="FangSong_GB2312" w:hAnsi="FangSong_GB2312" w:eastAsia="FangSong_GB2312" w:cs="FangSong_GB2312"/>
                <w:sz w:val="24"/>
                <w:szCs w:val="24"/>
              </w:rPr>
            </w:pPr>
            <w:r>
              <w:rPr>
                <w:rFonts w:ascii="FangSong_GB2312" w:hAnsi="FangSong_GB2312" w:eastAsia="FangSong_GB2312" w:cs="FangSong_GB2312"/>
                <w:b/>
                <w:bCs/>
                <w:spacing w:val="-5"/>
                <w:sz w:val="24"/>
                <w:szCs w:val="24"/>
              </w:rPr>
              <w:t>就业登记</w:t>
            </w:r>
            <w:r>
              <w:rPr>
                <w:rFonts w:ascii="FangSong_GB2312" w:hAnsi="FangSong_GB2312" w:eastAsia="FangSong_GB2312" w:cs="FangSong_GB2312"/>
                <w:sz w:val="24"/>
                <w:szCs w:val="24"/>
              </w:rPr>
              <w:t xml:space="preserve"> </w:t>
            </w:r>
            <w:r>
              <w:rPr>
                <w:rFonts w:ascii="FangSong_GB2312" w:hAnsi="FangSong_GB2312" w:eastAsia="FangSong_GB2312" w:cs="FangSong_GB2312"/>
                <w:b/>
                <w:bCs/>
                <w:spacing w:val="-4"/>
                <w:sz w:val="24"/>
                <w:szCs w:val="24"/>
              </w:rPr>
              <w:t>信息</w:t>
            </w:r>
          </w:p>
        </w:tc>
        <w:tc>
          <w:tcPr>
            <w:tcW w:w="1808" w:type="dxa"/>
            <w:vAlign w:val="top"/>
          </w:tcPr>
          <w:p w14:paraId="1C2B5D78">
            <w:pPr>
              <w:spacing w:before="178" w:line="214" w:lineRule="auto"/>
              <w:ind w:left="307"/>
              <w:rPr>
                <w:rFonts w:ascii="FangSong_GB2312" w:hAnsi="FangSong_GB2312" w:eastAsia="FangSong_GB2312" w:cs="FangSong_GB2312"/>
                <w:sz w:val="24"/>
                <w:szCs w:val="24"/>
              </w:rPr>
            </w:pPr>
            <w:r>
              <w:rPr>
                <w:rFonts w:ascii="FangSong_GB2312" w:hAnsi="FangSong_GB2312" w:eastAsia="FangSong_GB2312" w:cs="FangSong_GB2312"/>
                <w:spacing w:val="-3"/>
                <w:sz w:val="24"/>
                <w:szCs w:val="24"/>
              </w:rPr>
              <w:t>所在地区划</w:t>
            </w:r>
          </w:p>
        </w:tc>
        <w:tc>
          <w:tcPr>
            <w:tcW w:w="2054" w:type="dxa"/>
            <w:vAlign w:val="top"/>
          </w:tcPr>
          <w:p w14:paraId="5FE8B665">
            <w:pPr>
              <w:rPr>
                <w:rFonts w:ascii="Arial"/>
                <w:sz w:val="21"/>
              </w:rPr>
            </w:pPr>
          </w:p>
        </w:tc>
        <w:tc>
          <w:tcPr>
            <w:tcW w:w="1764" w:type="dxa"/>
            <w:vAlign w:val="top"/>
          </w:tcPr>
          <w:p w14:paraId="1AE7C874">
            <w:pPr>
              <w:spacing w:before="178" w:line="214" w:lineRule="auto"/>
              <w:ind w:left="162"/>
              <w:rPr>
                <w:rFonts w:ascii="FangSong_GB2312" w:hAnsi="FangSong_GB2312" w:eastAsia="FangSong_GB2312" w:cs="FangSong_GB2312"/>
                <w:sz w:val="24"/>
                <w:szCs w:val="24"/>
              </w:rPr>
            </w:pPr>
            <w:r>
              <w:rPr>
                <w:rFonts w:ascii="FangSong_GB2312" w:hAnsi="FangSong_GB2312" w:eastAsia="FangSong_GB2312" w:cs="FangSong_GB2312"/>
                <w:spacing w:val="-2"/>
                <w:sz w:val="24"/>
                <w:szCs w:val="24"/>
              </w:rPr>
              <w:t>提交经办机构</w:t>
            </w:r>
          </w:p>
        </w:tc>
        <w:tc>
          <w:tcPr>
            <w:tcW w:w="2215" w:type="dxa"/>
            <w:tcBorders>
              <w:right w:val="single" w:color="000000" w:sz="2" w:space="0"/>
            </w:tcBorders>
            <w:vAlign w:val="top"/>
          </w:tcPr>
          <w:p w14:paraId="66DDBF64">
            <w:pPr>
              <w:rPr>
                <w:rFonts w:ascii="Arial"/>
                <w:sz w:val="21"/>
              </w:rPr>
            </w:pPr>
          </w:p>
        </w:tc>
      </w:tr>
      <w:tr w14:paraId="2D8A1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1" w:hRule="atLeast"/>
        </w:trPr>
        <w:tc>
          <w:tcPr>
            <w:tcW w:w="1446" w:type="dxa"/>
            <w:vMerge w:val="continue"/>
            <w:tcBorders>
              <w:top w:val="nil"/>
              <w:left w:val="single" w:color="000000" w:sz="2" w:space="0"/>
              <w:bottom w:val="nil"/>
            </w:tcBorders>
            <w:vAlign w:val="top"/>
          </w:tcPr>
          <w:p w14:paraId="4CB203A5">
            <w:pPr>
              <w:rPr>
                <w:rFonts w:ascii="Arial"/>
                <w:sz w:val="21"/>
              </w:rPr>
            </w:pPr>
          </w:p>
        </w:tc>
        <w:tc>
          <w:tcPr>
            <w:tcW w:w="1808" w:type="dxa"/>
            <w:vAlign w:val="top"/>
          </w:tcPr>
          <w:p w14:paraId="03CE236E">
            <w:pPr>
              <w:spacing w:line="357" w:lineRule="auto"/>
              <w:rPr>
                <w:rFonts w:ascii="Arial"/>
                <w:sz w:val="21"/>
              </w:rPr>
            </w:pPr>
          </w:p>
          <w:p w14:paraId="390137FF">
            <w:pPr>
              <w:spacing w:line="357" w:lineRule="auto"/>
              <w:rPr>
                <w:rFonts w:ascii="Arial"/>
                <w:sz w:val="21"/>
              </w:rPr>
            </w:pPr>
          </w:p>
          <w:p w14:paraId="6BAD55EA">
            <w:pPr>
              <w:spacing w:before="78" w:line="213" w:lineRule="auto"/>
              <w:ind w:left="431"/>
              <w:rPr>
                <w:rFonts w:ascii="FangSong_GB2312" w:hAnsi="FangSong_GB2312" w:eastAsia="FangSong_GB2312" w:cs="FangSong_GB2312"/>
                <w:sz w:val="24"/>
                <w:szCs w:val="24"/>
              </w:rPr>
            </w:pPr>
            <w:r>
              <w:rPr>
                <w:rFonts w:ascii="FangSong_GB2312" w:hAnsi="FangSong_GB2312" w:eastAsia="FangSong_GB2312" w:cs="FangSong_GB2312"/>
                <w:spacing w:val="-4"/>
                <w:sz w:val="24"/>
                <w:szCs w:val="24"/>
              </w:rPr>
              <w:t>单位类型</w:t>
            </w:r>
          </w:p>
        </w:tc>
        <w:tc>
          <w:tcPr>
            <w:tcW w:w="6033" w:type="dxa"/>
            <w:gridSpan w:val="3"/>
            <w:tcBorders>
              <w:right w:val="single" w:color="000000" w:sz="2" w:space="0"/>
            </w:tcBorders>
            <w:vAlign w:val="top"/>
          </w:tcPr>
          <w:p w14:paraId="0DA77E58">
            <w:pPr>
              <w:spacing w:before="45" w:line="214" w:lineRule="auto"/>
              <w:ind w:left="138"/>
              <w:rPr>
                <w:rFonts w:ascii="FangSong_GB2312" w:hAnsi="FangSong_GB2312" w:eastAsia="FangSong_GB2312" w:cs="FangSong_GB2312"/>
                <w:sz w:val="24"/>
                <w:szCs w:val="24"/>
              </w:rPr>
            </w:pPr>
            <w:r>
              <w:rPr>
                <w:rFonts w:ascii="FangSong_GB2312" w:hAnsi="FangSong_GB2312" w:eastAsia="FangSong_GB2312" w:cs="FangSong_GB2312"/>
                <w:spacing w:val="-9"/>
                <w:sz w:val="24"/>
                <w:szCs w:val="24"/>
              </w:rPr>
              <w:t>□企业</w:t>
            </w:r>
            <w:r>
              <w:rPr>
                <w:rFonts w:ascii="FangSong_GB2312" w:hAnsi="FangSong_GB2312" w:eastAsia="FangSong_GB2312" w:cs="FangSong_GB2312"/>
                <w:spacing w:val="16"/>
                <w:sz w:val="24"/>
                <w:szCs w:val="24"/>
              </w:rPr>
              <w:t xml:space="preserve">   </w:t>
            </w:r>
            <w:r>
              <w:rPr>
                <w:rFonts w:ascii="FangSong_GB2312" w:hAnsi="FangSong_GB2312" w:eastAsia="FangSong_GB2312" w:cs="FangSong_GB2312"/>
                <w:spacing w:val="-9"/>
                <w:sz w:val="24"/>
                <w:szCs w:val="24"/>
              </w:rPr>
              <w:t>□小型微型企业</w:t>
            </w:r>
            <w:r>
              <w:rPr>
                <w:rFonts w:ascii="FangSong_GB2312" w:hAnsi="FangSong_GB2312" w:eastAsia="FangSong_GB2312" w:cs="FangSong_GB2312"/>
                <w:spacing w:val="12"/>
                <w:sz w:val="24"/>
                <w:szCs w:val="24"/>
              </w:rPr>
              <w:t xml:space="preserve">   </w:t>
            </w:r>
            <w:r>
              <w:rPr>
                <w:rFonts w:ascii="FangSong_GB2312" w:hAnsi="FangSong_GB2312" w:eastAsia="FangSong_GB2312" w:cs="FangSong_GB2312"/>
                <w:spacing w:val="-9"/>
                <w:sz w:val="24"/>
                <w:szCs w:val="24"/>
              </w:rPr>
              <w:t>□机关</w:t>
            </w:r>
            <w:r>
              <w:rPr>
                <w:rFonts w:ascii="FangSong_GB2312" w:hAnsi="FangSong_GB2312" w:eastAsia="FangSong_GB2312" w:cs="FangSong_GB2312"/>
                <w:spacing w:val="13"/>
                <w:sz w:val="24"/>
                <w:szCs w:val="24"/>
              </w:rPr>
              <w:t xml:space="preserve">   </w:t>
            </w:r>
            <w:r>
              <w:rPr>
                <w:rFonts w:ascii="FangSong_GB2312" w:hAnsi="FangSong_GB2312" w:eastAsia="FangSong_GB2312" w:cs="FangSong_GB2312"/>
                <w:spacing w:val="-9"/>
                <w:sz w:val="24"/>
                <w:szCs w:val="24"/>
              </w:rPr>
              <w:t>□事业单位</w:t>
            </w:r>
          </w:p>
          <w:p w14:paraId="7902B898">
            <w:pPr>
              <w:spacing w:before="24" w:line="222" w:lineRule="auto"/>
              <w:ind w:left="110" w:right="106" w:firstLine="28"/>
              <w:rPr>
                <w:rFonts w:ascii="FangSong_GB2312" w:hAnsi="FangSong_GB2312" w:eastAsia="FangSong_GB2312" w:cs="FangSong_GB2312"/>
                <w:sz w:val="24"/>
                <w:szCs w:val="24"/>
              </w:rPr>
            </w:pPr>
            <w:r>
              <w:rPr>
                <w:rFonts w:ascii="FangSong_GB2312" w:hAnsi="FangSong_GB2312" w:eastAsia="FangSong_GB2312" w:cs="FangSong_GB2312"/>
                <w:spacing w:val="-8"/>
                <w:sz w:val="24"/>
                <w:szCs w:val="24"/>
              </w:rPr>
              <w:t>□全额拨款事业单位</w:t>
            </w:r>
            <w:r>
              <w:rPr>
                <w:rFonts w:ascii="FangSong_GB2312" w:hAnsi="FangSong_GB2312" w:eastAsia="FangSong_GB2312" w:cs="FangSong_GB2312"/>
                <w:spacing w:val="13"/>
                <w:sz w:val="24"/>
                <w:szCs w:val="24"/>
              </w:rPr>
              <w:t xml:space="preserve">   </w:t>
            </w:r>
            <w:r>
              <w:rPr>
                <w:rFonts w:ascii="FangSong_GB2312" w:hAnsi="FangSong_GB2312" w:eastAsia="FangSong_GB2312" w:cs="FangSong_GB2312"/>
                <w:spacing w:val="-8"/>
                <w:sz w:val="24"/>
                <w:szCs w:val="24"/>
              </w:rPr>
              <w:t>□差额拨款事业单位</w:t>
            </w:r>
            <w:r>
              <w:rPr>
                <w:rFonts w:ascii="FangSong_GB2312" w:hAnsi="FangSong_GB2312" w:eastAsia="FangSong_GB2312" w:cs="FangSong_GB2312"/>
                <w:spacing w:val="12"/>
                <w:sz w:val="24"/>
                <w:szCs w:val="24"/>
              </w:rPr>
              <w:t xml:space="preserve">   </w:t>
            </w:r>
            <w:r>
              <w:rPr>
                <w:rFonts w:ascii="FangSong_GB2312" w:hAnsi="FangSong_GB2312" w:eastAsia="FangSong_GB2312" w:cs="FangSong_GB2312"/>
                <w:spacing w:val="-8"/>
                <w:sz w:val="24"/>
                <w:szCs w:val="24"/>
              </w:rPr>
              <w:t>□</w:t>
            </w:r>
            <w:r>
              <w:rPr>
                <w:rFonts w:ascii="FangSong_GB2312" w:hAnsi="FangSong_GB2312" w:eastAsia="FangSong_GB2312" w:cs="FangSong_GB2312"/>
                <w:spacing w:val="-66"/>
                <w:sz w:val="24"/>
                <w:szCs w:val="24"/>
              </w:rPr>
              <w:t xml:space="preserve"> </w:t>
            </w:r>
            <w:r>
              <w:rPr>
                <w:rFonts w:ascii="FangSong_GB2312" w:hAnsi="FangSong_GB2312" w:eastAsia="FangSong_GB2312" w:cs="FangSong_GB2312"/>
                <w:spacing w:val="-8"/>
                <w:sz w:val="24"/>
                <w:szCs w:val="24"/>
              </w:rPr>
              <w:t>自收</w:t>
            </w:r>
            <w:r>
              <w:rPr>
                <w:rFonts w:ascii="FangSong_GB2312" w:hAnsi="FangSong_GB2312" w:eastAsia="FangSong_GB2312" w:cs="FangSong_GB2312"/>
                <w:sz w:val="24"/>
                <w:szCs w:val="24"/>
              </w:rPr>
              <w:t xml:space="preserve"> </w:t>
            </w:r>
            <w:r>
              <w:rPr>
                <w:rFonts w:ascii="FangSong_GB2312" w:hAnsi="FangSong_GB2312" w:eastAsia="FangSong_GB2312" w:cs="FangSong_GB2312"/>
                <w:spacing w:val="-2"/>
                <w:sz w:val="24"/>
                <w:szCs w:val="24"/>
              </w:rPr>
              <w:t>自支事业单位    □社会团体</w:t>
            </w:r>
            <w:r>
              <w:rPr>
                <w:rFonts w:ascii="FangSong_GB2312" w:hAnsi="FangSong_GB2312" w:eastAsia="FangSong_GB2312" w:cs="FangSong_GB2312"/>
                <w:spacing w:val="12"/>
                <w:sz w:val="24"/>
                <w:szCs w:val="24"/>
              </w:rPr>
              <w:t xml:space="preserve">   </w:t>
            </w:r>
            <w:r>
              <w:rPr>
                <w:rFonts w:ascii="FangSong_GB2312" w:hAnsi="FangSong_GB2312" w:eastAsia="FangSong_GB2312" w:cs="FangSong_GB2312"/>
                <w:spacing w:val="-2"/>
                <w:sz w:val="24"/>
                <w:szCs w:val="24"/>
              </w:rPr>
              <w:t>□个体工商户□有雇</w:t>
            </w:r>
            <w:r>
              <w:rPr>
                <w:rFonts w:ascii="FangSong_GB2312" w:hAnsi="FangSong_GB2312" w:eastAsia="FangSong_GB2312" w:cs="FangSong_GB2312"/>
                <w:sz w:val="24"/>
                <w:szCs w:val="24"/>
              </w:rPr>
              <w:t xml:space="preserve">  </w:t>
            </w:r>
            <w:r>
              <w:rPr>
                <w:rFonts w:ascii="FangSong_GB2312" w:hAnsi="FangSong_GB2312" w:eastAsia="FangSong_GB2312" w:cs="FangSong_GB2312"/>
                <w:spacing w:val="-7"/>
                <w:sz w:val="24"/>
                <w:szCs w:val="24"/>
              </w:rPr>
              <w:t>工的）</w:t>
            </w:r>
            <w:r>
              <w:rPr>
                <w:rFonts w:ascii="FangSong_GB2312" w:hAnsi="FangSong_GB2312" w:eastAsia="FangSong_GB2312" w:cs="FangSong_GB2312"/>
                <w:spacing w:val="56"/>
                <w:sz w:val="24"/>
                <w:szCs w:val="24"/>
              </w:rPr>
              <w:t xml:space="preserve">  </w:t>
            </w:r>
            <w:r>
              <w:rPr>
                <w:rFonts w:ascii="FangSong_GB2312" w:hAnsi="FangSong_GB2312" w:eastAsia="FangSong_GB2312" w:cs="FangSong_GB2312"/>
                <w:spacing w:val="-7"/>
                <w:sz w:val="24"/>
                <w:szCs w:val="24"/>
              </w:rPr>
              <w:t>□律师事务所</w:t>
            </w:r>
            <w:r>
              <w:rPr>
                <w:rFonts w:ascii="FangSong_GB2312" w:hAnsi="FangSong_GB2312" w:eastAsia="FangSong_GB2312" w:cs="FangSong_GB2312"/>
                <w:spacing w:val="12"/>
                <w:sz w:val="24"/>
                <w:szCs w:val="24"/>
              </w:rPr>
              <w:t xml:space="preserve">   </w:t>
            </w:r>
            <w:r>
              <w:rPr>
                <w:rFonts w:ascii="FangSong_GB2312" w:hAnsi="FangSong_GB2312" w:eastAsia="FangSong_GB2312" w:cs="FangSong_GB2312"/>
                <w:spacing w:val="-7"/>
                <w:sz w:val="24"/>
                <w:szCs w:val="24"/>
              </w:rPr>
              <w:t>□会计师事务所</w:t>
            </w:r>
            <w:r>
              <w:rPr>
                <w:rFonts w:ascii="FangSong_GB2312" w:hAnsi="FangSong_GB2312" w:eastAsia="FangSong_GB2312" w:cs="FangSong_GB2312"/>
                <w:spacing w:val="13"/>
                <w:sz w:val="24"/>
                <w:szCs w:val="24"/>
              </w:rPr>
              <w:t xml:space="preserve">   </w:t>
            </w:r>
            <w:r>
              <w:rPr>
                <w:rFonts w:ascii="FangSong_GB2312" w:hAnsi="FangSong_GB2312" w:eastAsia="FangSong_GB2312" w:cs="FangSong_GB2312"/>
                <w:spacing w:val="-7"/>
                <w:sz w:val="24"/>
                <w:szCs w:val="24"/>
              </w:rPr>
              <w:t>□民办非</w:t>
            </w:r>
            <w:r>
              <w:rPr>
                <w:rFonts w:ascii="FangSong_GB2312" w:hAnsi="FangSong_GB2312" w:eastAsia="FangSong_GB2312" w:cs="FangSong_GB2312"/>
                <w:sz w:val="24"/>
                <w:szCs w:val="24"/>
              </w:rPr>
              <w:t xml:space="preserve"> </w:t>
            </w:r>
            <w:r>
              <w:rPr>
                <w:rFonts w:ascii="FangSong_GB2312" w:hAnsi="FangSong_GB2312" w:eastAsia="FangSong_GB2312" w:cs="FangSong_GB2312"/>
                <w:spacing w:val="-2"/>
                <w:sz w:val="24"/>
                <w:szCs w:val="24"/>
              </w:rPr>
              <w:t>企业单位   □基金会</w:t>
            </w:r>
            <w:r>
              <w:rPr>
                <w:rFonts w:ascii="FangSong_GB2312" w:hAnsi="FangSong_GB2312" w:eastAsia="FangSong_GB2312" w:cs="FangSong_GB2312"/>
                <w:spacing w:val="12"/>
                <w:sz w:val="24"/>
                <w:szCs w:val="24"/>
              </w:rPr>
              <w:t xml:space="preserve">   </w:t>
            </w:r>
            <w:r>
              <w:rPr>
                <w:rFonts w:ascii="FangSong_GB2312" w:hAnsi="FangSong_GB2312" w:eastAsia="FangSong_GB2312" w:cs="FangSong_GB2312"/>
                <w:spacing w:val="-2"/>
                <w:sz w:val="24"/>
                <w:szCs w:val="24"/>
              </w:rPr>
              <w:t>□境外非政府组织驻华代表机</w:t>
            </w:r>
            <w:r>
              <w:rPr>
                <w:rFonts w:ascii="FangSong_GB2312" w:hAnsi="FangSong_GB2312" w:eastAsia="FangSong_GB2312" w:cs="FangSong_GB2312"/>
                <w:spacing w:val="1"/>
                <w:sz w:val="24"/>
                <w:szCs w:val="24"/>
              </w:rPr>
              <w:t xml:space="preserve"> </w:t>
            </w:r>
            <w:r>
              <w:rPr>
                <w:rFonts w:ascii="FangSong_GB2312" w:hAnsi="FangSong_GB2312" w:eastAsia="FangSong_GB2312" w:cs="FangSong_GB2312"/>
                <w:spacing w:val="-10"/>
                <w:sz w:val="24"/>
                <w:szCs w:val="24"/>
              </w:rPr>
              <w:t>构</w:t>
            </w:r>
            <w:r>
              <w:rPr>
                <w:rFonts w:ascii="FangSong_GB2312" w:hAnsi="FangSong_GB2312" w:eastAsia="FangSong_GB2312" w:cs="FangSong_GB2312"/>
                <w:spacing w:val="21"/>
                <w:sz w:val="24"/>
                <w:szCs w:val="24"/>
              </w:rPr>
              <w:t xml:space="preserve">  </w:t>
            </w:r>
            <w:r>
              <w:rPr>
                <w:rFonts w:ascii="FangSong_GB2312" w:hAnsi="FangSong_GB2312" w:eastAsia="FangSong_GB2312" w:cs="FangSong_GB2312"/>
                <w:spacing w:val="-10"/>
                <w:sz w:val="24"/>
                <w:szCs w:val="24"/>
              </w:rPr>
              <w:t>□其他</w:t>
            </w:r>
            <w:r>
              <w:rPr>
                <w:rFonts w:ascii="FangSong_GB2312" w:hAnsi="FangSong_GB2312" w:eastAsia="FangSong_GB2312" w:cs="FangSong_GB2312"/>
                <w:spacing w:val="12"/>
                <w:sz w:val="24"/>
                <w:szCs w:val="24"/>
              </w:rPr>
              <w:t xml:space="preserve">   </w:t>
            </w:r>
            <w:r>
              <w:rPr>
                <w:rFonts w:ascii="FangSong_GB2312" w:hAnsi="FangSong_GB2312" w:eastAsia="FangSong_GB2312" w:cs="FangSong_GB2312"/>
                <w:spacing w:val="-10"/>
                <w:sz w:val="24"/>
                <w:szCs w:val="24"/>
              </w:rPr>
              <w:t>□劳务派遣</w:t>
            </w:r>
          </w:p>
        </w:tc>
      </w:tr>
      <w:tr w14:paraId="0A354F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3" w:hRule="atLeast"/>
        </w:trPr>
        <w:tc>
          <w:tcPr>
            <w:tcW w:w="1446" w:type="dxa"/>
            <w:vMerge w:val="continue"/>
            <w:tcBorders>
              <w:top w:val="nil"/>
              <w:left w:val="single" w:color="000000" w:sz="2" w:space="0"/>
              <w:bottom w:val="nil"/>
            </w:tcBorders>
            <w:vAlign w:val="top"/>
          </w:tcPr>
          <w:p w14:paraId="1B799013">
            <w:pPr>
              <w:rPr>
                <w:rFonts w:ascii="Arial"/>
                <w:sz w:val="21"/>
              </w:rPr>
            </w:pPr>
          </w:p>
        </w:tc>
        <w:tc>
          <w:tcPr>
            <w:tcW w:w="1808" w:type="dxa"/>
            <w:vAlign w:val="top"/>
          </w:tcPr>
          <w:p w14:paraId="7D9A3740">
            <w:pPr>
              <w:spacing w:line="271" w:lineRule="auto"/>
              <w:rPr>
                <w:rFonts w:ascii="Arial"/>
                <w:sz w:val="21"/>
              </w:rPr>
            </w:pPr>
          </w:p>
          <w:p w14:paraId="5A2DE2DD">
            <w:pPr>
              <w:spacing w:before="78" w:line="213" w:lineRule="auto"/>
              <w:ind w:left="426"/>
              <w:rPr>
                <w:rFonts w:ascii="FangSong_GB2312" w:hAnsi="FangSong_GB2312" w:eastAsia="FangSong_GB2312" w:cs="FangSong_GB2312"/>
                <w:sz w:val="24"/>
                <w:szCs w:val="24"/>
              </w:rPr>
            </w:pPr>
            <w:r>
              <w:rPr>
                <w:rFonts w:ascii="FangSong_GB2312" w:hAnsi="FangSong_GB2312" w:eastAsia="FangSong_GB2312" w:cs="FangSong_GB2312"/>
                <w:spacing w:val="-3"/>
                <w:sz w:val="24"/>
                <w:szCs w:val="24"/>
              </w:rPr>
              <w:t>产业类别</w:t>
            </w:r>
          </w:p>
        </w:tc>
        <w:tc>
          <w:tcPr>
            <w:tcW w:w="6033" w:type="dxa"/>
            <w:gridSpan w:val="3"/>
            <w:tcBorders>
              <w:right w:val="single" w:color="000000" w:sz="2" w:space="0"/>
            </w:tcBorders>
            <w:vAlign w:val="top"/>
          </w:tcPr>
          <w:p w14:paraId="27D6A91F">
            <w:pPr>
              <w:spacing w:before="51" w:line="214" w:lineRule="auto"/>
              <w:ind w:left="138"/>
              <w:rPr>
                <w:rFonts w:ascii="FangSong_GB2312" w:hAnsi="FangSong_GB2312" w:eastAsia="FangSong_GB2312" w:cs="FangSong_GB2312"/>
                <w:sz w:val="24"/>
                <w:szCs w:val="24"/>
              </w:rPr>
            </w:pPr>
            <w:r>
              <w:rPr>
                <w:rFonts w:ascii="FangSong_GB2312" w:hAnsi="FangSong_GB2312" w:eastAsia="FangSong_GB2312" w:cs="FangSong_GB2312"/>
                <w:spacing w:val="-3"/>
                <w:sz w:val="24"/>
                <w:szCs w:val="24"/>
              </w:rPr>
              <w:t>□第一产业（农、林、牧、渔业）</w:t>
            </w:r>
          </w:p>
          <w:p w14:paraId="1BA6191B">
            <w:pPr>
              <w:spacing w:before="22" w:line="215" w:lineRule="auto"/>
              <w:ind w:left="138"/>
              <w:rPr>
                <w:rFonts w:ascii="FangSong_GB2312" w:hAnsi="FangSong_GB2312" w:eastAsia="FangSong_GB2312" w:cs="FangSong_GB2312"/>
                <w:sz w:val="24"/>
                <w:szCs w:val="24"/>
              </w:rPr>
            </w:pPr>
            <w:r>
              <w:rPr>
                <w:rFonts w:ascii="FangSong_GB2312" w:hAnsi="FangSong_GB2312" w:eastAsia="FangSong_GB2312" w:cs="FangSong_GB2312"/>
                <w:spacing w:val="-4"/>
                <w:sz w:val="24"/>
                <w:szCs w:val="24"/>
              </w:rPr>
              <w:t>□第二产业（生产制造业）</w:t>
            </w:r>
          </w:p>
          <w:p w14:paraId="46BB593B">
            <w:pPr>
              <w:spacing w:before="20" w:line="186" w:lineRule="auto"/>
              <w:ind w:left="138"/>
              <w:rPr>
                <w:rFonts w:ascii="FangSong_GB2312" w:hAnsi="FangSong_GB2312" w:eastAsia="FangSong_GB2312" w:cs="FangSong_GB2312"/>
                <w:sz w:val="24"/>
                <w:szCs w:val="24"/>
              </w:rPr>
            </w:pPr>
            <w:r>
              <w:rPr>
                <w:rFonts w:ascii="FangSong_GB2312" w:hAnsi="FangSong_GB2312" w:eastAsia="FangSong_GB2312" w:cs="FangSong_GB2312"/>
                <w:spacing w:val="-4"/>
                <w:sz w:val="24"/>
                <w:szCs w:val="24"/>
              </w:rPr>
              <w:t>□第三产业（服务业）</w:t>
            </w:r>
          </w:p>
        </w:tc>
      </w:tr>
      <w:tr w14:paraId="06B9E3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trPr>
        <w:tc>
          <w:tcPr>
            <w:tcW w:w="1446" w:type="dxa"/>
            <w:vMerge w:val="continue"/>
            <w:tcBorders>
              <w:top w:val="nil"/>
              <w:left w:val="single" w:color="000000" w:sz="2" w:space="0"/>
            </w:tcBorders>
            <w:vAlign w:val="top"/>
          </w:tcPr>
          <w:p w14:paraId="0D8A39F8">
            <w:pPr>
              <w:rPr>
                <w:rFonts w:ascii="Arial"/>
                <w:sz w:val="21"/>
              </w:rPr>
            </w:pPr>
          </w:p>
        </w:tc>
        <w:tc>
          <w:tcPr>
            <w:tcW w:w="1808" w:type="dxa"/>
            <w:vAlign w:val="top"/>
          </w:tcPr>
          <w:p w14:paraId="32838D4F">
            <w:pPr>
              <w:spacing w:before="185" w:line="217" w:lineRule="auto"/>
              <w:ind w:left="426"/>
              <w:rPr>
                <w:rFonts w:ascii="FangSong_GB2312" w:hAnsi="FangSong_GB2312" w:eastAsia="FangSong_GB2312" w:cs="FangSong_GB2312"/>
                <w:sz w:val="24"/>
                <w:szCs w:val="24"/>
              </w:rPr>
            </w:pPr>
            <w:r>
              <w:rPr>
                <w:rFonts w:ascii="FangSong_GB2312" w:hAnsi="FangSong_GB2312" w:eastAsia="FangSong_GB2312" w:cs="FangSong_GB2312"/>
                <w:spacing w:val="-3"/>
                <w:sz w:val="24"/>
                <w:szCs w:val="24"/>
              </w:rPr>
              <w:t>行业代码</w:t>
            </w:r>
          </w:p>
        </w:tc>
        <w:tc>
          <w:tcPr>
            <w:tcW w:w="6033" w:type="dxa"/>
            <w:gridSpan w:val="3"/>
            <w:tcBorders>
              <w:right w:val="single" w:color="000000" w:sz="2" w:space="0"/>
            </w:tcBorders>
            <w:vAlign w:val="top"/>
          </w:tcPr>
          <w:p w14:paraId="4FC60413">
            <w:pPr>
              <w:rPr>
                <w:rFonts w:ascii="Arial"/>
                <w:sz w:val="21"/>
              </w:rPr>
            </w:pPr>
          </w:p>
        </w:tc>
      </w:tr>
      <w:tr w14:paraId="4BD843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1446" w:type="dxa"/>
            <w:vMerge w:val="restart"/>
            <w:tcBorders>
              <w:left w:val="single" w:color="000000" w:sz="2" w:space="0"/>
              <w:bottom w:val="nil"/>
            </w:tcBorders>
            <w:vAlign w:val="top"/>
          </w:tcPr>
          <w:p w14:paraId="5A16166E">
            <w:pPr>
              <w:spacing w:line="314" w:lineRule="auto"/>
              <w:rPr>
                <w:rFonts w:ascii="Arial"/>
                <w:sz w:val="21"/>
              </w:rPr>
            </w:pPr>
          </w:p>
          <w:p w14:paraId="2D1B01B9">
            <w:pPr>
              <w:spacing w:before="78" w:line="233" w:lineRule="auto"/>
              <w:ind w:left="481" w:right="235" w:hanging="227"/>
              <w:rPr>
                <w:rFonts w:ascii="FangSong_GB2312" w:hAnsi="FangSong_GB2312" w:eastAsia="FangSong_GB2312" w:cs="FangSong_GB2312"/>
                <w:sz w:val="24"/>
                <w:szCs w:val="24"/>
              </w:rPr>
            </w:pPr>
            <w:r>
              <w:rPr>
                <w:rFonts w:ascii="FangSong_GB2312" w:hAnsi="FangSong_GB2312" w:eastAsia="FangSong_GB2312" w:cs="FangSong_GB2312"/>
                <w:b/>
                <w:bCs/>
                <w:spacing w:val="-6"/>
                <w:sz w:val="24"/>
                <w:szCs w:val="24"/>
              </w:rPr>
              <w:t>社保参保</w:t>
            </w:r>
            <w:r>
              <w:rPr>
                <w:rFonts w:ascii="FangSong_GB2312" w:hAnsi="FangSong_GB2312" w:eastAsia="FangSong_GB2312" w:cs="FangSong_GB2312"/>
                <w:spacing w:val="1"/>
                <w:sz w:val="24"/>
                <w:szCs w:val="24"/>
              </w:rPr>
              <w:t xml:space="preserve"> </w:t>
            </w:r>
            <w:r>
              <w:rPr>
                <w:rFonts w:ascii="FangSong_GB2312" w:hAnsi="FangSong_GB2312" w:eastAsia="FangSong_GB2312" w:cs="FangSong_GB2312"/>
                <w:b/>
                <w:bCs/>
                <w:spacing w:val="-4"/>
                <w:sz w:val="24"/>
                <w:szCs w:val="24"/>
              </w:rPr>
              <w:t>信息</w:t>
            </w:r>
          </w:p>
        </w:tc>
        <w:tc>
          <w:tcPr>
            <w:tcW w:w="1808" w:type="dxa"/>
            <w:vAlign w:val="top"/>
          </w:tcPr>
          <w:p w14:paraId="7D57DBEA">
            <w:pPr>
              <w:spacing w:before="203" w:line="214" w:lineRule="auto"/>
              <w:ind w:left="193"/>
              <w:rPr>
                <w:rFonts w:ascii="FangSong_GB2312" w:hAnsi="FangSong_GB2312" w:eastAsia="FangSong_GB2312" w:cs="FangSong_GB2312"/>
                <w:sz w:val="24"/>
                <w:szCs w:val="24"/>
              </w:rPr>
            </w:pPr>
            <w:r>
              <w:rPr>
                <w:rFonts w:ascii="FangSong_GB2312" w:hAnsi="FangSong_GB2312" w:eastAsia="FangSong_GB2312" w:cs="FangSong_GB2312"/>
                <w:spacing w:val="-3"/>
                <w:sz w:val="24"/>
                <w:szCs w:val="24"/>
              </w:rPr>
              <w:t>首次参工时间</w:t>
            </w:r>
          </w:p>
        </w:tc>
        <w:tc>
          <w:tcPr>
            <w:tcW w:w="2054" w:type="dxa"/>
            <w:vAlign w:val="top"/>
          </w:tcPr>
          <w:p w14:paraId="4A24FA4E">
            <w:pPr>
              <w:rPr>
                <w:rFonts w:ascii="Arial"/>
                <w:sz w:val="21"/>
              </w:rPr>
            </w:pPr>
          </w:p>
        </w:tc>
        <w:tc>
          <w:tcPr>
            <w:tcW w:w="1764" w:type="dxa"/>
            <w:vAlign w:val="top"/>
          </w:tcPr>
          <w:p w14:paraId="72154027">
            <w:pPr>
              <w:spacing w:before="52" w:line="208" w:lineRule="auto"/>
              <w:ind w:left="666" w:right="159" w:hanging="502"/>
              <w:rPr>
                <w:rFonts w:ascii="FangSong_GB2312" w:hAnsi="FangSong_GB2312" w:eastAsia="FangSong_GB2312" w:cs="FangSong_GB2312"/>
                <w:sz w:val="24"/>
                <w:szCs w:val="24"/>
              </w:rPr>
            </w:pPr>
            <w:r>
              <w:rPr>
                <w:rFonts w:ascii="FangSong_GB2312" w:hAnsi="FangSong_GB2312" w:eastAsia="FangSong_GB2312" w:cs="FangSong_GB2312"/>
                <w:spacing w:val="-2"/>
                <w:sz w:val="24"/>
                <w:szCs w:val="24"/>
              </w:rPr>
              <w:t>本次申报参工</w:t>
            </w:r>
            <w:r>
              <w:rPr>
                <w:rFonts w:ascii="FangSong_GB2312" w:hAnsi="FangSong_GB2312" w:eastAsia="FangSong_GB2312" w:cs="FangSong_GB2312"/>
                <w:spacing w:val="1"/>
                <w:sz w:val="24"/>
                <w:szCs w:val="24"/>
              </w:rPr>
              <w:t xml:space="preserve"> </w:t>
            </w:r>
            <w:r>
              <w:rPr>
                <w:rFonts w:ascii="FangSong_GB2312" w:hAnsi="FangSong_GB2312" w:eastAsia="FangSong_GB2312" w:cs="FangSong_GB2312"/>
                <w:spacing w:val="-16"/>
                <w:sz w:val="24"/>
                <w:szCs w:val="24"/>
              </w:rPr>
              <w:t>时间</w:t>
            </w:r>
          </w:p>
        </w:tc>
        <w:tc>
          <w:tcPr>
            <w:tcW w:w="2215" w:type="dxa"/>
            <w:tcBorders>
              <w:right w:val="single" w:color="000000" w:sz="2" w:space="0"/>
            </w:tcBorders>
            <w:vAlign w:val="top"/>
          </w:tcPr>
          <w:p w14:paraId="4C8493CA">
            <w:pPr>
              <w:rPr>
                <w:rFonts w:ascii="Arial"/>
                <w:sz w:val="21"/>
              </w:rPr>
            </w:pPr>
          </w:p>
        </w:tc>
      </w:tr>
      <w:tr w14:paraId="6D6E31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6" w:hRule="atLeast"/>
        </w:trPr>
        <w:tc>
          <w:tcPr>
            <w:tcW w:w="1446" w:type="dxa"/>
            <w:vMerge w:val="continue"/>
            <w:tcBorders>
              <w:top w:val="nil"/>
              <w:left w:val="single" w:color="000000" w:sz="2" w:space="0"/>
            </w:tcBorders>
            <w:vAlign w:val="top"/>
          </w:tcPr>
          <w:p w14:paraId="0C7C42E9">
            <w:pPr>
              <w:rPr>
                <w:rFonts w:ascii="Arial"/>
                <w:sz w:val="21"/>
              </w:rPr>
            </w:pPr>
          </w:p>
        </w:tc>
        <w:tc>
          <w:tcPr>
            <w:tcW w:w="1808" w:type="dxa"/>
            <w:vAlign w:val="top"/>
          </w:tcPr>
          <w:p w14:paraId="5456750B">
            <w:pPr>
              <w:spacing w:before="236" w:line="214" w:lineRule="auto"/>
              <w:ind w:left="430"/>
              <w:rPr>
                <w:rFonts w:ascii="FangSong_GB2312" w:hAnsi="FangSong_GB2312" w:eastAsia="FangSong_GB2312" w:cs="FangSong_GB2312"/>
                <w:sz w:val="24"/>
                <w:szCs w:val="24"/>
              </w:rPr>
            </w:pPr>
            <w:r>
              <w:rPr>
                <w:rFonts w:ascii="FangSong_GB2312" w:hAnsi="FangSong_GB2312" w:eastAsia="FangSong_GB2312" w:cs="FangSong_GB2312"/>
                <w:spacing w:val="-4"/>
                <w:sz w:val="24"/>
                <w:szCs w:val="24"/>
              </w:rPr>
              <w:t>参保险种</w:t>
            </w:r>
          </w:p>
        </w:tc>
        <w:tc>
          <w:tcPr>
            <w:tcW w:w="6033" w:type="dxa"/>
            <w:gridSpan w:val="3"/>
            <w:tcBorders>
              <w:right w:val="single" w:color="000000" w:sz="2" w:space="0"/>
            </w:tcBorders>
            <w:vAlign w:val="top"/>
          </w:tcPr>
          <w:p w14:paraId="6245F2C1">
            <w:pPr>
              <w:spacing w:before="236" w:line="214" w:lineRule="auto"/>
              <w:ind w:left="138"/>
              <w:rPr>
                <w:rFonts w:ascii="FangSong_GB2312" w:hAnsi="FangSong_GB2312" w:eastAsia="FangSong_GB2312" w:cs="FangSong_GB2312"/>
                <w:sz w:val="24"/>
                <w:szCs w:val="24"/>
              </w:rPr>
            </w:pPr>
            <w:r>
              <w:rPr>
                <w:rFonts w:ascii="FangSong_GB2312" w:hAnsi="FangSong_GB2312" w:eastAsia="FangSong_GB2312" w:cs="FangSong_GB2312"/>
                <w:spacing w:val="-3"/>
                <w:sz w:val="24"/>
                <w:szCs w:val="24"/>
              </w:rPr>
              <w:t>□城镇企业职工养老保险   □失业保险</w:t>
            </w:r>
            <w:r>
              <w:rPr>
                <w:rFonts w:ascii="FangSong_GB2312" w:hAnsi="FangSong_GB2312" w:eastAsia="FangSong_GB2312" w:cs="FangSong_GB2312"/>
                <w:spacing w:val="12"/>
                <w:sz w:val="24"/>
                <w:szCs w:val="24"/>
              </w:rPr>
              <w:t xml:space="preserve">   </w:t>
            </w:r>
            <w:r>
              <w:rPr>
                <w:rFonts w:ascii="FangSong_GB2312" w:hAnsi="FangSong_GB2312" w:eastAsia="FangSong_GB2312" w:cs="FangSong_GB2312"/>
                <w:spacing w:val="-3"/>
                <w:sz w:val="24"/>
                <w:szCs w:val="24"/>
              </w:rPr>
              <w:t>□</w:t>
            </w:r>
            <w:r>
              <w:rPr>
                <w:rFonts w:ascii="FangSong_GB2312" w:hAnsi="FangSong_GB2312" w:eastAsia="FangSong_GB2312" w:cs="FangSong_GB2312"/>
                <w:spacing w:val="-4"/>
                <w:sz w:val="24"/>
                <w:szCs w:val="24"/>
              </w:rPr>
              <w:t>工伤保险</w:t>
            </w:r>
          </w:p>
        </w:tc>
      </w:tr>
      <w:tr w14:paraId="21200F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446" w:type="dxa"/>
            <w:tcBorders>
              <w:left w:val="single" w:color="000000" w:sz="2" w:space="0"/>
              <w:bottom w:val="single" w:color="000000" w:sz="10" w:space="0"/>
            </w:tcBorders>
            <w:vAlign w:val="top"/>
          </w:tcPr>
          <w:p w14:paraId="3D51A9B4">
            <w:pPr>
              <w:spacing w:before="56" w:line="214" w:lineRule="auto"/>
              <w:ind w:left="481" w:right="235" w:hanging="204"/>
              <w:rPr>
                <w:rFonts w:ascii="FangSong_GB2312" w:hAnsi="FangSong_GB2312" w:eastAsia="FangSong_GB2312" w:cs="FangSong_GB2312"/>
                <w:sz w:val="24"/>
                <w:szCs w:val="24"/>
              </w:rPr>
            </w:pPr>
            <w:r>
              <w:rPr>
                <w:rFonts w:ascii="FangSong_GB2312" w:hAnsi="FangSong_GB2312" w:eastAsia="FangSong_GB2312" w:cs="FangSong_GB2312"/>
                <w:b/>
                <w:bCs/>
                <w:spacing w:val="-12"/>
                <w:sz w:val="24"/>
                <w:szCs w:val="24"/>
              </w:rPr>
              <w:t>医保参保</w:t>
            </w:r>
            <w:r>
              <w:rPr>
                <w:rFonts w:ascii="FangSong_GB2312" w:hAnsi="FangSong_GB2312" w:eastAsia="FangSong_GB2312" w:cs="FangSong_GB2312"/>
                <w:spacing w:val="1"/>
                <w:sz w:val="24"/>
                <w:szCs w:val="24"/>
              </w:rPr>
              <w:t xml:space="preserve"> </w:t>
            </w:r>
            <w:r>
              <w:rPr>
                <w:rFonts w:ascii="FangSong_GB2312" w:hAnsi="FangSong_GB2312" w:eastAsia="FangSong_GB2312" w:cs="FangSong_GB2312"/>
                <w:b/>
                <w:bCs/>
                <w:spacing w:val="-4"/>
                <w:sz w:val="24"/>
                <w:szCs w:val="24"/>
              </w:rPr>
              <w:t>信息</w:t>
            </w:r>
          </w:p>
        </w:tc>
        <w:tc>
          <w:tcPr>
            <w:tcW w:w="1808" w:type="dxa"/>
            <w:vAlign w:val="top"/>
          </w:tcPr>
          <w:p w14:paraId="45FF8588">
            <w:pPr>
              <w:spacing w:before="56" w:line="214" w:lineRule="auto"/>
              <w:ind w:left="710" w:right="181" w:hanging="517"/>
              <w:rPr>
                <w:rFonts w:ascii="FangSong_GB2312" w:hAnsi="FangSong_GB2312" w:eastAsia="FangSong_GB2312" w:cs="FangSong_GB2312"/>
                <w:sz w:val="24"/>
                <w:szCs w:val="24"/>
              </w:rPr>
            </w:pPr>
            <w:r>
              <w:rPr>
                <w:rFonts w:ascii="FangSong_GB2312" w:hAnsi="FangSong_GB2312" w:eastAsia="FangSong_GB2312" w:cs="FangSong_GB2312"/>
                <w:spacing w:val="-3"/>
                <w:sz w:val="24"/>
                <w:szCs w:val="24"/>
              </w:rPr>
              <w:t>首次参加工作</w:t>
            </w:r>
            <w:r>
              <w:rPr>
                <w:rFonts w:ascii="FangSong_GB2312" w:hAnsi="FangSong_GB2312" w:eastAsia="FangSong_GB2312" w:cs="FangSong_GB2312"/>
                <w:sz w:val="24"/>
                <w:szCs w:val="24"/>
              </w:rPr>
              <w:t xml:space="preserve"> </w:t>
            </w:r>
            <w:r>
              <w:rPr>
                <w:rFonts w:ascii="FangSong_GB2312" w:hAnsi="FangSong_GB2312" w:eastAsia="FangSong_GB2312" w:cs="FangSong_GB2312"/>
                <w:spacing w:val="-28"/>
                <w:sz w:val="24"/>
                <w:szCs w:val="24"/>
              </w:rPr>
              <w:t>日期</w:t>
            </w:r>
          </w:p>
        </w:tc>
        <w:tc>
          <w:tcPr>
            <w:tcW w:w="2054" w:type="dxa"/>
            <w:vAlign w:val="top"/>
          </w:tcPr>
          <w:p w14:paraId="715B3C67">
            <w:pPr>
              <w:rPr>
                <w:rFonts w:ascii="Arial"/>
                <w:sz w:val="21"/>
              </w:rPr>
            </w:pPr>
          </w:p>
        </w:tc>
        <w:tc>
          <w:tcPr>
            <w:tcW w:w="1764" w:type="dxa"/>
            <w:vAlign w:val="top"/>
          </w:tcPr>
          <w:p w14:paraId="7FF47DDC">
            <w:pPr>
              <w:spacing w:before="208" w:line="214" w:lineRule="auto"/>
              <w:ind w:left="195"/>
              <w:rPr>
                <w:rFonts w:ascii="FangSong_GB2312" w:hAnsi="FangSong_GB2312" w:eastAsia="FangSong_GB2312" w:cs="FangSong_GB2312"/>
                <w:sz w:val="24"/>
                <w:szCs w:val="24"/>
              </w:rPr>
            </w:pPr>
            <w:r>
              <w:rPr>
                <w:rFonts w:ascii="FangSong_GB2312" w:hAnsi="FangSong_GB2312" w:eastAsia="FangSong_GB2312" w:cs="FangSong_GB2312"/>
                <w:spacing w:val="-2"/>
                <w:sz w:val="24"/>
                <w:szCs w:val="24"/>
              </w:rPr>
              <w:t>本次参保日期</w:t>
            </w:r>
          </w:p>
        </w:tc>
        <w:tc>
          <w:tcPr>
            <w:tcW w:w="2215" w:type="dxa"/>
            <w:tcBorders>
              <w:right w:val="single" w:color="000000" w:sz="2" w:space="0"/>
            </w:tcBorders>
            <w:vAlign w:val="top"/>
          </w:tcPr>
          <w:p w14:paraId="15A29EF6">
            <w:pPr>
              <w:rPr>
                <w:rFonts w:ascii="Arial"/>
                <w:sz w:val="21"/>
              </w:rPr>
            </w:pPr>
          </w:p>
        </w:tc>
      </w:tr>
    </w:tbl>
    <w:p w14:paraId="242C0FEF"/>
    <w:p w14:paraId="319AE28D">
      <w:pPr>
        <w:widowControl/>
        <w:jc w:val="left"/>
        <w:rPr>
          <w:rFonts w:hint="eastAsia" w:ascii="宋体" w:hAnsi="宋体" w:eastAsia="宋体" w:cs="宋体"/>
          <w:kern w:val="0"/>
          <w:sz w:val="24"/>
          <w:szCs w:val="24"/>
        </w:rPr>
      </w:pPr>
    </w:p>
    <w:p w14:paraId="0602A5A9">
      <w:pPr>
        <w:rPr>
          <w:sz w:val="32"/>
          <w:szCs w:val="36"/>
        </w:rPr>
      </w:pPr>
      <w:r>
        <w:rPr>
          <w:rFonts w:hint="eastAsia"/>
          <w:sz w:val="32"/>
          <w:szCs w:val="36"/>
        </w:rPr>
        <w:t>身份证（范本）</w:t>
      </w:r>
    </w:p>
    <w:p w14:paraId="3BAB66BF">
      <w:r>
        <w:drawing>
          <wp:inline distT="0" distB="0" distL="0" distR="0">
            <wp:extent cx="3710305" cy="4714875"/>
            <wp:effectExtent l="0" t="0" r="444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3716416" cy="4722502"/>
                    </a:xfrm>
                    <a:prstGeom prst="rect">
                      <a:avLst/>
                    </a:prstGeom>
                    <a:noFill/>
                    <a:ln>
                      <a:noFill/>
                    </a:ln>
                  </pic:spPr>
                </pic:pic>
              </a:graphicData>
            </a:graphic>
          </wp:inline>
        </w:drawing>
      </w:r>
    </w:p>
    <w:p w14:paraId="46851A4B"/>
    <w:p w14:paraId="417FC278"/>
    <w:p w14:paraId="510EBFDA"/>
    <w:p w14:paraId="5C59E8B3"/>
    <w:p w14:paraId="12BBD52C"/>
    <w:p w14:paraId="44437B4C"/>
    <w:p w14:paraId="34436D81"/>
    <w:p w14:paraId="6B4B88A6"/>
    <w:p w14:paraId="7F5821B6"/>
    <w:p w14:paraId="4FF4DAAB"/>
    <w:p w14:paraId="46CA8052"/>
    <w:p w14:paraId="0CC07834"/>
    <w:p w14:paraId="786A3599"/>
    <w:p w14:paraId="2AF606A3"/>
    <w:p w14:paraId="3C1E196C"/>
    <w:p w14:paraId="7688C898"/>
    <w:p w14:paraId="095B7CCD"/>
    <w:p w14:paraId="0A493A45">
      <w:pPr>
        <w:jc w:val="center"/>
        <w:rPr>
          <w:rFonts w:hint="eastAsia" w:ascii="方正小标宋简体" w:eastAsia="方正小标宋简体"/>
          <w:sz w:val="44"/>
          <w:szCs w:val="44"/>
        </w:rPr>
      </w:pPr>
      <w:r>
        <w:rPr>
          <w:rFonts w:hint="eastAsia" w:ascii="方正小标宋简体" w:eastAsia="方正小标宋简体"/>
          <w:sz w:val="44"/>
          <w:szCs w:val="44"/>
        </w:rPr>
        <w:t>湖北省录用人员就业登记册</w:t>
      </w:r>
    </w:p>
    <w:p w14:paraId="1322FDF0">
      <w:pPr>
        <w:jc w:val="left"/>
        <w:rPr>
          <w:rFonts w:hint="eastAsia" w:ascii="宋体" w:hAnsi="宋体" w:cs="宋体"/>
          <w:sz w:val="28"/>
          <w:szCs w:val="28"/>
        </w:rPr>
      </w:pPr>
      <w:r>
        <w:rPr>
          <w:rFonts w:hint="eastAsia" w:ascii="宋体" w:hAnsi="宋体" w:cs="宋体"/>
          <w:sz w:val="28"/>
          <w:szCs w:val="28"/>
        </w:rPr>
        <w:t>用人单位（签章）：</w:t>
      </w:r>
    </w:p>
    <w:tbl>
      <w:tblPr>
        <w:tblStyle w:val="4"/>
        <w:tblW w:w="8379" w:type="dxa"/>
        <w:tblInd w:w="0" w:type="dxa"/>
        <w:tblLayout w:type="fixed"/>
        <w:tblCellMar>
          <w:top w:w="15" w:type="dxa"/>
          <w:left w:w="15" w:type="dxa"/>
          <w:bottom w:w="15" w:type="dxa"/>
          <w:right w:w="15" w:type="dxa"/>
        </w:tblCellMar>
      </w:tblPr>
      <w:tblGrid>
        <w:gridCol w:w="866"/>
        <w:gridCol w:w="567"/>
        <w:gridCol w:w="1276"/>
        <w:gridCol w:w="1701"/>
        <w:gridCol w:w="1275"/>
        <w:gridCol w:w="1418"/>
        <w:gridCol w:w="1276"/>
      </w:tblGrid>
      <w:tr w14:paraId="415A6EAE">
        <w:tblPrEx>
          <w:tblCellMar>
            <w:top w:w="15" w:type="dxa"/>
            <w:left w:w="15" w:type="dxa"/>
            <w:bottom w:w="15" w:type="dxa"/>
            <w:right w:w="15" w:type="dxa"/>
          </w:tblCellMar>
        </w:tblPrEx>
        <w:trPr>
          <w:trHeight w:val="700" w:hRule="atLeast"/>
        </w:trPr>
        <w:tc>
          <w:tcPr>
            <w:tcW w:w="866" w:type="dxa"/>
            <w:tcBorders>
              <w:top w:val="single" w:color="000000" w:sz="4" w:space="0"/>
              <w:left w:val="single" w:color="000000" w:sz="4" w:space="0"/>
              <w:bottom w:val="single" w:color="000000" w:sz="4" w:space="0"/>
              <w:right w:val="single" w:color="000000" w:sz="4" w:space="0"/>
            </w:tcBorders>
            <w:vAlign w:val="center"/>
          </w:tcPr>
          <w:p w14:paraId="1E1BF5FD">
            <w:pPr>
              <w:widowControl/>
              <w:jc w:val="center"/>
              <w:textAlignment w:val="center"/>
              <w:rPr>
                <w:rFonts w:ascii="仿宋" w:hAnsi="仿宋" w:eastAsia="仿宋" w:cs="仿宋"/>
                <w:color w:val="000000"/>
                <w:sz w:val="28"/>
                <w:szCs w:val="28"/>
              </w:rPr>
            </w:pPr>
            <w:r>
              <w:rPr>
                <w:rFonts w:hint="eastAsia" w:ascii="仿宋" w:hAnsi="仿宋" w:eastAsia="仿宋" w:cs="仿宋"/>
                <w:color w:val="000000"/>
                <w:kern w:val="0"/>
                <w:sz w:val="28"/>
                <w:szCs w:val="28"/>
                <w:lang w:bidi="ar"/>
              </w:rPr>
              <w:t>姓  名</w:t>
            </w:r>
          </w:p>
        </w:tc>
        <w:tc>
          <w:tcPr>
            <w:tcW w:w="567" w:type="dxa"/>
            <w:tcBorders>
              <w:top w:val="single" w:color="000000" w:sz="4" w:space="0"/>
              <w:left w:val="single" w:color="000000" w:sz="4" w:space="0"/>
              <w:bottom w:val="single" w:color="000000" w:sz="4" w:space="0"/>
              <w:right w:val="single" w:color="000000" w:sz="4" w:space="0"/>
            </w:tcBorders>
            <w:vAlign w:val="center"/>
          </w:tcPr>
          <w:p w14:paraId="2615A224">
            <w:pPr>
              <w:widowControl/>
              <w:jc w:val="center"/>
              <w:textAlignment w:val="center"/>
              <w:rPr>
                <w:rFonts w:hint="eastAsia" w:ascii="仿宋" w:hAnsi="仿宋" w:eastAsia="仿宋" w:cs="仿宋"/>
                <w:color w:val="000000"/>
                <w:sz w:val="28"/>
                <w:szCs w:val="28"/>
              </w:rPr>
            </w:pPr>
            <w:r>
              <w:rPr>
                <w:rFonts w:hint="eastAsia" w:ascii="仿宋" w:hAnsi="仿宋" w:eastAsia="仿宋" w:cs="仿宋"/>
                <w:color w:val="000000"/>
                <w:kern w:val="0"/>
                <w:sz w:val="28"/>
                <w:szCs w:val="28"/>
                <w:lang w:bidi="ar"/>
              </w:rPr>
              <w:t>性别</w:t>
            </w:r>
          </w:p>
        </w:tc>
        <w:tc>
          <w:tcPr>
            <w:tcW w:w="1276" w:type="dxa"/>
            <w:tcBorders>
              <w:top w:val="single" w:color="000000" w:sz="4" w:space="0"/>
              <w:left w:val="single" w:color="000000" w:sz="4" w:space="0"/>
              <w:bottom w:val="single" w:color="000000" w:sz="4" w:space="0"/>
              <w:right w:val="single" w:color="000000" w:sz="4" w:space="0"/>
            </w:tcBorders>
            <w:vAlign w:val="center"/>
          </w:tcPr>
          <w:p w14:paraId="2F0FE6A8">
            <w:pPr>
              <w:widowControl/>
              <w:jc w:val="center"/>
              <w:textAlignment w:val="center"/>
              <w:rPr>
                <w:rFonts w:hint="eastAsia" w:ascii="仿宋" w:hAnsi="仿宋" w:eastAsia="仿宋" w:cs="仿宋"/>
                <w:color w:val="000000"/>
                <w:sz w:val="28"/>
                <w:szCs w:val="28"/>
              </w:rPr>
            </w:pPr>
            <w:r>
              <w:rPr>
                <w:rFonts w:hint="eastAsia" w:ascii="仿宋" w:hAnsi="仿宋" w:eastAsia="仿宋" w:cs="仿宋"/>
                <w:color w:val="000000"/>
                <w:kern w:val="0"/>
                <w:sz w:val="28"/>
                <w:szCs w:val="28"/>
                <w:lang w:bidi="ar"/>
              </w:rPr>
              <w:t>文化程度</w:t>
            </w:r>
          </w:p>
        </w:tc>
        <w:tc>
          <w:tcPr>
            <w:tcW w:w="1701" w:type="dxa"/>
            <w:tcBorders>
              <w:top w:val="single" w:color="000000" w:sz="4" w:space="0"/>
              <w:left w:val="single" w:color="000000" w:sz="4" w:space="0"/>
              <w:bottom w:val="single" w:color="000000" w:sz="4" w:space="0"/>
              <w:right w:val="single" w:color="000000" w:sz="4" w:space="0"/>
            </w:tcBorders>
            <w:vAlign w:val="center"/>
          </w:tcPr>
          <w:p w14:paraId="39BDA0AD">
            <w:pPr>
              <w:widowControl/>
              <w:jc w:val="center"/>
              <w:textAlignment w:val="center"/>
              <w:rPr>
                <w:rFonts w:hint="eastAsia" w:ascii="仿宋" w:hAnsi="仿宋" w:eastAsia="仿宋" w:cs="仿宋"/>
                <w:color w:val="000000"/>
                <w:sz w:val="28"/>
                <w:szCs w:val="28"/>
              </w:rPr>
            </w:pPr>
            <w:r>
              <w:rPr>
                <w:rFonts w:hint="eastAsia" w:ascii="仿宋" w:hAnsi="仿宋" w:eastAsia="仿宋" w:cs="仿宋"/>
                <w:color w:val="000000"/>
                <w:kern w:val="0"/>
                <w:sz w:val="28"/>
                <w:szCs w:val="28"/>
                <w:lang w:bidi="ar"/>
              </w:rPr>
              <w:t>身 份 证 号</w:t>
            </w:r>
          </w:p>
        </w:tc>
        <w:tc>
          <w:tcPr>
            <w:tcW w:w="1275" w:type="dxa"/>
            <w:tcBorders>
              <w:top w:val="single" w:color="000000" w:sz="4" w:space="0"/>
              <w:left w:val="single" w:color="000000" w:sz="4" w:space="0"/>
              <w:bottom w:val="single" w:color="000000" w:sz="4" w:space="0"/>
              <w:right w:val="single" w:color="000000" w:sz="4" w:space="0"/>
            </w:tcBorders>
            <w:vAlign w:val="center"/>
          </w:tcPr>
          <w:p w14:paraId="64EAD7E0">
            <w:pPr>
              <w:widowControl/>
              <w:jc w:val="center"/>
              <w:textAlignment w:val="center"/>
              <w:rPr>
                <w:rFonts w:hint="eastAsia" w:ascii="仿宋" w:hAnsi="仿宋" w:eastAsia="仿宋" w:cs="仿宋"/>
                <w:color w:val="000000"/>
                <w:sz w:val="28"/>
                <w:szCs w:val="28"/>
              </w:rPr>
            </w:pPr>
            <w:r>
              <w:rPr>
                <w:rFonts w:hint="eastAsia" w:ascii="仿宋" w:hAnsi="仿宋" w:eastAsia="仿宋" w:cs="仿宋"/>
                <w:color w:val="000000"/>
                <w:kern w:val="0"/>
                <w:sz w:val="28"/>
                <w:szCs w:val="28"/>
                <w:lang w:bidi="ar"/>
              </w:rPr>
              <w:t>录用时间</w:t>
            </w:r>
          </w:p>
        </w:tc>
        <w:tc>
          <w:tcPr>
            <w:tcW w:w="1418" w:type="dxa"/>
            <w:tcBorders>
              <w:top w:val="single" w:color="000000" w:sz="4" w:space="0"/>
              <w:left w:val="single" w:color="000000" w:sz="4" w:space="0"/>
              <w:bottom w:val="single" w:color="000000" w:sz="4" w:space="0"/>
              <w:right w:val="single" w:color="000000" w:sz="4" w:space="0"/>
            </w:tcBorders>
            <w:vAlign w:val="center"/>
          </w:tcPr>
          <w:p w14:paraId="656C4053">
            <w:pPr>
              <w:widowControl/>
              <w:jc w:val="center"/>
              <w:textAlignment w:val="center"/>
              <w:rPr>
                <w:rFonts w:hint="eastAsia" w:ascii="仿宋" w:hAnsi="仿宋" w:eastAsia="仿宋" w:cs="仿宋"/>
                <w:color w:val="000000"/>
                <w:sz w:val="28"/>
                <w:szCs w:val="28"/>
              </w:rPr>
            </w:pPr>
            <w:r>
              <w:rPr>
                <w:rFonts w:hint="eastAsia" w:ascii="仿宋" w:hAnsi="仿宋" w:eastAsia="仿宋" w:cs="仿宋"/>
                <w:color w:val="000000"/>
                <w:kern w:val="0"/>
                <w:sz w:val="28"/>
                <w:szCs w:val="28"/>
                <w:lang w:bidi="ar"/>
              </w:rPr>
              <w:t>劳动合同期限</w:t>
            </w:r>
          </w:p>
        </w:tc>
        <w:tc>
          <w:tcPr>
            <w:tcW w:w="1276" w:type="dxa"/>
            <w:tcBorders>
              <w:top w:val="single" w:color="000000" w:sz="4" w:space="0"/>
              <w:left w:val="single" w:color="000000" w:sz="4" w:space="0"/>
              <w:bottom w:val="single" w:color="000000" w:sz="4" w:space="0"/>
              <w:right w:val="single" w:color="000000" w:sz="4" w:space="0"/>
            </w:tcBorders>
            <w:vAlign w:val="center"/>
          </w:tcPr>
          <w:p w14:paraId="5F0641B8">
            <w:pPr>
              <w:widowControl/>
              <w:jc w:val="center"/>
              <w:textAlignment w:val="center"/>
              <w:rPr>
                <w:rFonts w:hint="eastAsia" w:ascii="仿宋" w:hAnsi="仿宋" w:eastAsia="仿宋" w:cs="仿宋"/>
                <w:color w:val="000000"/>
                <w:sz w:val="28"/>
                <w:szCs w:val="28"/>
              </w:rPr>
            </w:pPr>
            <w:r>
              <w:rPr>
                <w:rFonts w:hint="eastAsia" w:ascii="仿宋" w:hAnsi="仿宋" w:eastAsia="仿宋" w:cs="仿宋"/>
                <w:color w:val="000000"/>
                <w:kern w:val="0"/>
                <w:sz w:val="28"/>
                <w:szCs w:val="28"/>
                <w:lang w:bidi="ar"/>
              </w:rPr>
              <w:t>常  住  地  址</w:t>
            </w:r>
          </w:p>
        </w:tc>
      </w:tr>
      <w:tr w14:paraId="73C18B6A">
        <w:tblPrEx>
          <w:tblCellMar>
            <w:top w:w="15" w:type="dxa"/>
            <w:left w:w="15" w:type="dxa"/>
            <w:bottom w:w="15" w:type="dxa"/>
            <w:right w:w="15" w:type="dxa"/>
          </w:tblCellMar>
        </w:tblPrEx>
        <w:trPr>
          <w:trHeight w:val="700" w:hRule="atLeast"/>
        </w:trPr>
        <w:tc>
          <w:tcPr>
            <w:tcW w:w="866" w:type="dxa"/>
            <w:tcBorders>
              <w:top w:val="single" w:color="000000" w:sz="4" w:space="0"/>
              <w:left w:val="single" w:color="000000" w:sz="4" w:space="0"/>
              <w:bottom w:val="single" w:color="000000" w:sz="4" w:space="0"/>
              <w:right w:val="single" w:color="000000" w:sz="4" w:space="0"/>
            </w:tcBorders>
            <w:vAlign w:val="center"/>
          </w:tcPr>
          <w:p w14:paraId="39DB1E3C">
            <w:pPr>
              <w:rPr>
                <w:rFonts w:hint="eastAsia" w:ascii="仿宋" w:hAnsi="仿宋" w:eastAsia="仿宋" w:cs="仿宋"/>
                <w:color w:val="000000"/>
                <w:sz w:val="24"/>
                <w:szCs w:val="24"/>
              </w:rPr>
            </w:pPr>
          </w:p>
        </w:tc>
        <w:tc>
          <w:tcPr>
            <w:tcW w:w="567" w:type="dxa"/>
            <w:tcBorders>
              <w:top w:val="single" w:color="000000" w:sz="4" w:space="0"/>
              <w:left w:val="single" w:color="000000" w:sz="4" w:space="0"/>
              <w:bottom w:val="single" w:color="000000" w:sz="4" w:space="0"/>
              <w:right w:val="single" w:color="000000" w:sz="4" w:space="0"/>
            </w:tcBorders>
            <w:vAlign w:val="center"/>
          </w:tcPr>
          <w:p w14:paraId="3D04CCD0">
            <w:pPr>
              <w:rPr>
                <w:rFonts w:hint="eastAsia" w:ascii="仿宋" w:hAnsi="仿宋" w:eastAsia="仿宋" w:cs="仿宋"/>
                <w:color w:val="000000"/>
                <w:sz w:val="24"/>
                <w:szCs w:val="24"/>
              </w:rPr>
            </w:pPr>
          </w:p>
        </w:tc>
        <w:tc>
          <w:tcPr>
            <w:tcW w:w="1276" w:type="dxa"/>
            <w:tcBorders>
              <w:top w:val="single" w:color="000000" w:sz="4" w:space="0"/>
              <w:left w:val="single" w:color="000000" w:sz="4" w:space="0"/>
              <w:bottom w:val="single" w:color="000000" w:sz="4" w:space="0"/>
              <w:right w:val="single" w:color="000000" w:sz="4" w:space="0"/>
            </w:tcBorders>
            <w:vAlign w:val="center"/>
          </w:tcPr>
          <w:p w14:paraId="2EF58919">
            <w:pPr>
              <w:rPr>
                <w:rFonts w:hint="eastAsia" w:ascii="仿宋" w:hAnsi="仿宋" w:eastAsia="仿宋" w:cs="仿宋"/>
                <w:color w:val="000000"/>
                <w:sz w:val="24"/>
                <w:szCs w:val="24"/>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08851C36">
            <w:pPr>
              <w:rPr>
                <w:rFonts w:hint="eastAsia" w:ascii="仿宋" w:hAnsi="仿宋" w:eastAsia="仿宋" w:cs="仿宋"/>
                <w:color w:val="000000"/>
                <w:sz w:val="24"/>
                <w:szCs w:val="24"/>
              </w:rPr>
            </w:pPr>
          </w:p>
        </w:tc>
        <w:tc>
          <w:tcPr>
            <w:tcW w:w="1275" w:type="dxa"/>
            <w:tcBorders>
              <w:top w:val="single" w:color="000000" w:sz="4" w:space="0"/>
              <w:left w:val="single" w:color="000000" w:sz="4" w:space="0"/>
              <w:bottom w:val="single" w:color="000000" w:sz="4" w:space="0"/>
              <w:right w:val="single" w:color="000000" w:sz="4" w:space="0"/>
            </w:tcBorders>
            <w:vAlign w:val="center"/>
          </w:tcPr>
          <w:p w14:paraId="475669A8">
            <w:pPr>
              <w:rPr>
                <w:rFonts w:hint="eastAsia" w:ascii="仿宋" w:hAnsi="仿宋" w:eastAsia="仿宋" w:cs="仿宋"/>
                <w:color w:val="000000"/>
                <w:sz w:val="24"/>
                <w:szCs w:val="24"/>
              </w:rPr>
            </w:pPr>
          </w:p>
        </w:tc>
        <w:tc>
          <w:tcPr>
            <w:tcW w:w="1418" w:type="dxa"/>
            <w:tcBorders>
              <w:top w:val="single" w:color="000000" w:sz="4" w:space="0"/>
              <w:left w:val="single" w:color="000000" w:sz="4" w:space="0"/>
              <w:bottom w:val="single" w:color="000000" w:sz="4" w:space="0"/>
              <w:right w:val="single" w:color="000000" w:sz="4" w:space="0"/>
            </w:tcBorders>
            <w:vAlign w:val="center"/>
          </w:tcPr>
          <w:p w14:paraId="5D2CA9A5">
            <w:pPr>
              <w:rPr>
                <w:rFonts w:hint="eastAsia" w:ascii="仿宋" w:hAnsi="仿宋" w:eastAsia="仿宋" w:cs="仿宋"/>
                <w:color w:val="000000"/>
                <w:sz w:val="24"/>
                <w:szCs w:val="24"/>
              </w:rPr>
            </w:pPr>
          </w:p>
        </w:tc>
        <w:tc>
          <w:tcPr>
            <w:tcW w:w="1276" w:type="dxa"/>
            <w:tcBorders>
              <w:top w:val="single" w:color="000000" w:sz="4" w:space="0"/>
              <w:left w:val="single" w:color="000000" w:sz="4" w:space="0"/>
              <w:bottom w:val="single" w:color="000000" w:sz="4" w:space="0"/>
              <w:right w:val="single" w:color="000000" w:sz="4" w:space="0"/>
            </w:tcBorders>
            <w:vAlign w:val="center"/>
          </w:tcPr>
          <w:p w14:paraId="334C5129">
            <w:pPr>
              <w:rPr>
                <w:rFonts w:hint="eastAsia" w:ascii="仿宋" w:hAnsi="仿宋" w:eastAsia="仿宋" w:cs="仿宋"/>
                <w:color w:val="000000"/>
                <w:sz w:val="24"/>
                <w:szCs w:val="24"/>
              </w:rPr>
            </w:pPr>
          </w:p>
        </w:tc>
      </w:tr>
      <w:tr w14:paraId="52B7083B">
        <w:tblPrEx>
          <w:tblCellMar>
            <w:top w:w="15" w:type="dxa"/>
            <w:left w:w="15" w:type="dxa"/>
            <w:bottom w:w="15" w:type="dxa"/>
            <w:right w:w="15" w:type="dxa"/>
          </w:tblCellMar>
        </w:tblPrEx>
        <w:trPr>
          <w:trHeight w:val="700" w:hRule="atLeast"/>
        </w:trPr>
        <w:tc>
          <w:tcPr>
            <w:tcW w:w="866" w:type="dxa"/>
            <w:tcBorders>
              <w:top w:val="single" w:color="000000" w:sz="4" w:space="0"/>
              <w:left w:val="single" w:color="000000" w:sz="4" w:space="0"/>
              <w:bottom w:val="single" w:color="000000" w:sz="4" w:space="0"/>
              <w:right w:val="single" w:color="000000" w:sz="4" w:space="0"/>
            </w:tcBorders>
            <w:vAlign w:val="center"/>
          </w:tcPr>
          <w:p w14:paraId="498085F3">
            <w:pPr>
              <w:rPr>
                <w:rFonts w:hint="eastAsia" w:ascii="仿宋" w:hAnsi="仿宋" w:eastAsia="仿宋" w:cs="仿宋"/>
                <w:color w:val="000000"/>
                <w:sz w:val="24"/>
                <w:szCs w:val="24"/>
              </w:rPr>
            </w:pPr>
          </w:p>
        </w:tc>
        <w:tc>
          <w:tcPr>
            <w:tcW w:w="567" w:type="dxa"/>
            <w:tcBorders>
              <w:top w:val="single" w:color="000000" w:sz="4" w:space="0"/>
              <w:left w:val="single" w:color="000000" w:sz="4" w:space="0"/>
              <w:bottom w:val="single" w:color="000000" w:sz="4" w:space="0"/>
              <w:right w:val="single" w:color="000000" w:sz="4" w:space="0"/>
            </w:tcBorders>
            <w:vAlign w:val="center"/>
          </w:tcPr>
          <w:p w14:paraId="6BDB9B49">
            <w:pPr>
              <w:rPr>
                <w:rFonts w:hint="eastAsia" w:ascii="仿宋" w:hAnsi="仿宋" w:eastAsia="仿宋" w:cs="仿宋"/>
                <w:color w:val="000000"/>
                <w:sz w:val="24"/>
                <w:szCs w:val="24"/>
              </w:rPr>
            </w:pPr>
          </w:p>
        </w:tc>
        <w:tc>
          <w:tcPr>
            <w:tcW w:w="1276" w:type="dxa"/>
            <w:tcBorders>
              <w:top w:val="single" w:color="000000" w:sz="4" w:space="0"/>
              <w:left w:val="single" w:color="000000" w:sz="4" w:space="0"/>
              <w:bottom w:val="single" w:color="000000" w:sz="4" w:space="0"/>
              <w:right w:val="single" w:color="000000" w:sz="4" w:space="0"/>
            </w:tcBorders>
            <w:vAlign w:val="center"/>
          </w:tcPr>
          <w:p w14:paraId="3DB463F2">
            <w:pPr>
              <w:rPr>
                <w:rFonts w:hint="eastAsia" w:ascii="仿宋" w:hAnsi="仿宋" w:eastAsia="仿宋" w:cs="仿宋"/>
                <w:color w:val="000000"/>
                <w:sz w:val="24"/>
                <w:szCs w:val="24"/>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6355AF06">
            <w:pPr>
              <w:rPr>
                <w:rFonts w:hint="eastAsia" w:ascii="仿宋" w:hAnsi="仿宋" w:eastAsia="仿宋" w:cs="仿宋"/>
                <w:color w:val="000000"/>
                <w:sz w:val="24"/>
                <w:szCs w:val="24"/>
              </w:rPr>
            </w:pPr>
          </w:p>
        </w:tc>
        <w:tc>
          <w:tcPr>
            <w:tcW w:w="1275" w:type="dxa"/>
            <w:tcBorders>
              <w:top w:val="single" w:color="000000" w:sz="4" w:space="0"/>
              <w:left w:val="single" w:color="000000" w:sz="4" w:space="0"/>
              <w:bottom w:val="single" w:color="000000" w:sz="4" w:space="0"/>
              <w:right w:val="single" w:color="000000" w:sz="4" w:space="0"/>
            </w:tcBorders>
            <w:vAlign w:val="center"/>
          </w:tcPr>
          <w:p w14:paraId="7C69034F">
            <w:pPr>
              <w:rPr>
                <w:rFonts w:hint="eastAsia" w:ascii="仿宋" w:hAnsi="仿宋" w:eastAsia="仿宋" w:cs="仿宋"/>
                <w:color w:val="000000"/>
                <w:sz w:val="24"/>
                <w:szCs w:val="24"/>
              </w:rPr>
            </w:pPr>
          </w:p>
        </w:tc>
        <w:tc>
          <w:tcPr>
            <w:tcW w:w="1418" w:type="dxa"/>
            <w:tcBorders>
              <w:top w:val="single" w:color="000000" w:sz="4" w:space="0"/>
              <w:left w:val="single" w:color="000000" w:sz="4" w:space="0"/>
              <w:bottom w:val="single" w:color="000000" w:sz="4" w:space="0"/>
              <w:right w:val="single" w:color="000000" w:sz="4" w:space="0"/>
            </w:tcBorders>
            <w:vAlign w:val="center"/>
          </w:tcPr>
          <w:p w14:paraId="73F0CFAF">
            <w:pPr>
              <w:rPr>
                <w:rFonts w:hint="eastAsia" w:ascii="仿宋" w:hAnsi="仿宋" w:eastAsia="仿宋" w:cs="仿宋"/>
                <w:color w:val="000000"/>
                <w:sz w:val="24"/>
                <w:szCs w:val="24"/>
              </w:rPr>
            </w:pPr>
          </w:p>
        </w:tc>
        <w:tc>
          <w:tcPr>
            <w:tcW w:w="1276" w:type="dxa"/>
            <w:tcBorders>
              <w:top w:val="single" w:color="000000" w:sz="4" w:space="0"/>
              <w:left w:val="single" w:color="000000" w:sz="4" w:space="0"/>
              <w:bottom w:val="single" w:color="000000" w:sz="4" w:space="0"/>
              <w:right w:val="single" w:color="000000" w:sz="4" w:space="0"/>
            </w:tcBorders>
            <w:vAlign w:val="center"/>
          </w:tcPr>
          <w:p w14:paraId="57D781E7">
            <w:pPr>
              <w:rPr>
                <w:rFonts w:hint="eastAsia" w:ascii="仿宋" w:hAnsi="仿宋" w:eastAsia="仿宋" w:cs="仿宋"/>
                <w:color w:val="000000"/>
                <w:sz w:val="24"/>
                <w:szCs w:val="24"/>
              </w:rPr>
            </w:pPr>
          </w:p>
        </w:tc>
      </w:tr>
      <w:tr w14:paraId="27D54E85">
        <w:tblPrEx>
          <w:tblCellMar>
            <w:top w:w="15" w:type="dxa"/>
            <w:left w:w="15" w:type="dxa"/>
            <w:bottom w:w="15" w:type="dxa"/>
            <w:right w:w="15" w:type="dxa"/>
          </w:tblCellMar>
        </w:tblPrEx>
        <w:trPr>
          <w:trHeight w:val="700" w:hRule="atLeast"/>
        </w:trPr>
        <w:tc>
          <w:tcPr>
            <w:tcW w:w="866" w:type="dxa"/>
            <w:tcBorders>
              <w:top w:val="single" w:color="000000" w:sz="4" w:space="0"/>
              <w:left w:val="single" w:color="000000" w:sz="4" w:space="0"/>
              <w:bottom w:val="single" w:color="000000" w:sz="4" w:space="0"/>
              <w:right w:val="single" w:color="000000" w:sz="4" w:space="0"/>
            </w:tcBorders>
            <w:vAlign w:val="center"/>
          </w:tcPr>
          <w:p w14:paraId="0E03DFD9">
            <w:pPr>
              <w:rPr>
                <w:rFonts w:hint="eastAsia" w:ascii="仿宋" w:hAnsi="仿宋" w:eastAsia="仿宋" w:cs="仿宋"/>
                <w:color w:val="000000"/>
                <w:sz w:val="24"/>
                <w:szCs w:val="24"/>
              </w:rPr>
            </w:pPr>
          </w:p>
        </w:tc>
        <w:tc>
          <w:tcPr>
            <w:tcW w:w="567" w:type="dxa"/>
            <w:tcBorders>
              <w:top w:val="single" w:color="000000" w:sz="4" w:space="0"/>
              <w:left w:val="single" w:color="000000" w:sz="4" w:space="0"/>
              <w:bottom w:val="single" w:color="000000" w:sz="4" w:space="0"/>
              <w:right w:val="single" w:color="000000" w:sz="4" w:space="0"/>
            </w:tcBorders>
            <w:vAlign w:val="center"/>
          </w:tcPr>
          <w:p w14:paraId="4447E1A2">
            <w:pPr>
              <w:rPr>
                <w:rFonts w:hint="eastAsia" w:ascii="仿宋" w:hAnsi="仿宋" w:eastAsia="仿宋" w:cs="仿宋"/>
                <w:color w:val="000000"/>
                <w:sz w:val="24"/>
                <w:szCs w:val="24"/>
              </w:rPr>
            </w:pPr>
          </w:p>
        </w:tc>
        <w:tc>
          <w:tcPr>
            <w:tcW w:w="1276" w:type="dxa"/>
            <w:tcBorders>
              <w:top w:val="single" w:color="000000" w:sz="4" w:space="0"/>
              <w:left w:val="single" w:color="000000" w:sz="4" w:space="0"/>
              <w:bottom w:val="single" w:color="000000" w:sz="4" w:space="0"/>
              <w:right w:val="single" w:color="000000" w:sz="4" w:space="0"/>
            </w:tcBorders>
            <w:vAlign w:val="center"/>
          </w:tcPr>
          <w:p w14:paraId="4BACDBCA">
            <w:pPr>
              <w:rPr>
                <w:rFonts w:hint="eastAsia" w:ascii="仿宋" w:hAnsi="仿宋" w:eastAsia="仿宋" w:cs="仿宋"/>
                <w:color w:val="000000"/>
                <w:sz w:val="24"/>
                <w:szCs w:val="24"/>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7E1EC536">
            <w:pPr>
              <w:rPr>
                <w:rFonts w:hint="eastAsia" w:ascii="仿宋" w:hAnsi="仿宋" w:eastAsia="仿宋" w:cs="仿宋"/>
                <w:color w:val="000000"/>
                <w:sz w:val="24"/>
                <w:szCs w:val="24"/>
              </w:rPr>
            </w:pPr>
          </w:p>
        </w:tc>
        <w:tc>
          <w:tcPr>
            <w:tcW w:w="1275" w:type="dxa"/>
            <w:tcBorders>
              <w:top w:val="single" w:color="000000" w:sz="4" w:space="0"/>
              <w:left w:val="single" w:color="000000" w:sz="4" w:space="0"/>
              <w:bottom w:val="single" w:color="000000" w:sz="4" w:space="0"/>
              <w:right w:val="single" w:color="000000" w:sz="4" w:space="0"/>
            </w:tcBorders>
            <w:vAlign w:val="center"/>
          </w:tcPr>
          <w:p w14:paraId="51114B12">
            <w:pPr>
              <w:rPr>
                <w:rFonts w:hint="eastAsia" w:ascii="仿宋" w:hAnsi="仿宋" w:eastAsia="仿宋" w:cs="仿宋"/>
                <w:color w:val="000000"/>
                <w:sz w:val="24"/>
                <w:szCs w:val="24"/>
              </w:rPr>
            </w:pPr>
          </w:p>
        </w:tc>
        <w:tc>
          <w:tcPr>
            <w:tcW w:w="1418" w:type="dxa"/>
            <w:tcBorders>
              <w:top w:val="single" w:color="000000" w:sz="4" w:space="0"/>
              <w:left w:val="single" w:color="000000" w:sz="4" w:space="0"/>
              <w:bottom w:val="single" w:color="000000" w:sz="4" w:space="0"/>
              <w:right w:val="single" w:color="000000" w:sz="4" w:space="0"/>
            </w:tcBorders>
            <w:vAlign w:val="center"/>
          </w:tcPr>
          <w:p w14:paraId="3041E947">
            <w:pPr>
              <w:rPr>
                <w:rFonts w:hint="eastAsia" w:ascii="仿宋" w:hAnsi="仿宋" w:eastAsia="仿宋" w:cs="仿宋"/>
                <w:color w:val="000000"/>
                <w:sz w:val="24"/>
                <w:szCs w:val="24"/>
              </w:rPr>
            </w:pPr>
          </w:p>
        </w:tc>
        <w:tc>
          <w:tcPr>
            <w:tcW w:w="1276" w:type="dxa"/>
            <w:tcBorders>
              <w:top w:val="single" w:color="000000" w:sz="4" w:space="0"/>
              <w:left w:val="single" w:color="000000" w:sz="4" w:space="0"/>
              <w:bottom w:val="single" w:color="000000" w:sz="4" w:space="0"/>
              <w:right w:val="single" w:color="000000" w:sz="4" w:space="0"/>
            </w:tcBorders>
            <w:vAlign w:val="center"/>
          </w:tcPr>
          <w:p w14:paraId="2366A222">
            <w:pPr>
              <w:rPr>
                <w:rFonts w:hint="eastAsia" w:ascii="仿宋" w:hAnsi="仿宋" w:eastAsia="仿宋" w:cs="仿宋"/>
                <w:color w:val="000000"/>
                <w:sz w:val="24"/>
                <w:szCs w:val="24"/>
              </w:rPr>
            </w:pPr>
          </w:p>
        </w:tc>
      </w:tr>
      <w:tr w14:paraId="28610DEF">
        <w:tblPrEx>
          <w:tblCellMar>
            <w:top w:w="15" w:type="dxa"/>
            <w:left w:w="15" w:type="dxa"/>
            <w:bottom w:w="15" w:type="dxa"/>
            <w:right w:w="15" w:type="dxa"/>
          </w:tblCellMar>
        </w:tblPrEx>
        <w:trPr>
          <w:trHeight w:val="700" w:hRule="atLeast"/>
        </w:trPr>
        <w:tc>
          <w:tcPr>
            <w:tcW w:w="866" w:type="dxa"/>
            <w:tcBorders>
              <w:top w:val="single" w:color="000000" w:sz="4" w:space="0"/>
              <w:left w:val="single" w:color="000000" w:sz="4" w:space="0"/>
              <w:bottom w:val="single" w:color="000000" w:sz="4" w:space="0"/>
              <w:right w:val="single" w:color="000000" w:sz="4" w:space="0"/>
            </w:tcBorders>
            <w:vAlign w:val="center"/>
          </w:tcPr>
          <w:p w14:paraId="1EB35DDB">
            <w:pPr>
              <w:rPr>
                <w:rFonts w:hint="eastAsia" w:ascii="宋体" w:hAnsi="宋体" w:cs="宋体"/>
                <w:color w:val="000000"/>
                <w:sz w:val="24"/>
                <w:szCs w:val="24"/>
              </w:rPr>
            </w:pPr>
          </w:p>
        </w:tc>
        <w:tc>
          <w:tcPr>
            <w:tcW w:w="567" w:type="dxa"/>
            <w:tcBorders>
              <w:top w:val="single" w:color="000000" w:sz="4" w:space="0"/>
              <w:left w:val="single" w:color="000000" w:sz="4" w:space="0"/>
              <w:bottom w:val="single" w:color="000000" w:sz="4" w:space="0"/>
              <w:right w:val="single" w:color="000000" w:sz="4" w:space="0"/>
            </w:tcBorders>
            <w:vAlign w:val="center"/>
          </w:tcPr>
          <w:p w14:paraId="0EC33C75">
            <w:pPr>
              <w:rPr>
                <w:rFonts w:hint="eastAsia" w:ascii="宋体" w:hAnsi="宋体" w:cs="宋体"/>
                <w:color w:val="000000"/>
                <w:sz w:val="24"/>
                <w:szCs w:val="24"/>
              </w:rPr>
            </w:pPr>
          </w:p>
        </w:tc>
        <w:tc>
          <w:tcPr>
            <w:tcW w:w="1276" w:type="dxa"/>
            <w:tcBorders>
              <w:top w:val="single" w:color="000000" w:sz="4" w:space="0"/>
              <w:left w:val="single" w:color="000000" w:sz="4" w:space="0"/>
              <w:bottom w:val="single" w:color="000000" w:sz="4" w:space="0"/>
              <w:right w:val="single" w:color="000000" w:sz="4" w:space="0"/>
            </w:tcBorders>
            <w:vAlign w:val="center"/>
          </w:tcPr>
          <w:p w14:paraId="6420E113">
            <w:pPr>
              <w:rPr>
                <w:rFonts w:hint="eastAsia" w:ascii="宋体" w:hAnsi="宋体" w:cs="宋体"/>
                <w:color w:val="000000"/>
                <w:sz w:val="24"/>
                <w:szCs w:val="24"/>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2063C415">
            <w:pPr>
              <w:rPr>
                <w:rFonts w:hint="eastAsia" w:ascii="宋体" w:hAnsi="宋体" w:cs="宋体"/>
                <w:color w:val="000000"/>
                <w:sz w:val="24"/>
                <w:szCs w:val="24"/>
              </w:rPr>
            </w:pPr>
          </w:p>
        </w:tc>
        <w:tc>
          <w:tcPr>
            <w:tcW w:w="1275" w:type="dxa"/>
            <w:tcBorders>
              <w:top w:val="single" w:color="000000" w:sz="4" w:space="0"/>
              <w:left w:val="single" w:color="000000" w:sz="4" w:space="0"/>
              <w:bottom w:val="single" w:color="000000" w:sz="4" w:space="0"/>
              <w:right w:val="single" w:color="000000" w:sz="4" w:space="0"/>
            </w:tcBorders>
            <w:vAlign w:val="center"/>
          </w:tcPr>
          <w:p w14:paraId="0201AFB9">
            <w:pPr>
              <w:rPr>
                <w:rFonts w:hint="eastAsia" w:ascii="宋体" w:hAnsi="宋体" w:cs="宋体"/>
                <w:color w:val="000000"/>
                <w:sz w:val="24"/>
                <w:szCs w:val="24"/>
              </w:rPr>
            </w:pPr>
          </w:p>
        </w:tc>
        <w:tc>
          <w:tcPr>
            <w:tcW w:w="1418" w:type="dxa"/>
            <w:tcBorders>
              <w:top w:val="single" w:color="000000" w:sz="4" w:space="0"/>
              <w:left w:val="single" w:color="000000" w:sz="4" w:space="0"/>
              <w:bottom w:val="single" w:color="000000" w:sz="4" w:space="0"/>
              <w:right w:val="single" w:color="000000" w:sz="4" w:space="0"/>
            </w:tcBorders>
            <w:vAlign w:val="center"/>
          </w:tcPr>
          <w:p w14:paraId="336CD274">
            <w:pPr>
              <w:rPr>
                <w:rFonts w:hint="eastAsia" w:ascii="宋体" w:hAnsi="宋体" w:cs="宋体"/>
                <w:color w:val="000000"/>
                <w:sz w:val="24"/>
                <w:szCs w:val="24"/>
              </w:rPr>
            </w:pPr>
          </w:p>
        </w:tc>
        <w:tc>
          <w:tcPr>
            <w:tcW w:w="1276" w:type="dxa"/>
            <w:tcBorders>
              <w:top w:val="single" w:color="000000" w:sz="4" w:space="0"/>
              <w:left w:val="single" w:color="000000" w:sz="4" w:space="0"/>
              <w:bottom w:val="single" w:color="000000" w:sz="4" w:space="0"/>
              <w:right w:val="single" w:color="000000" w:sz="4" w:space="0"/>
            </w:tcBorders>
            <w:vAlign w:val="center"/>
          </w:tcPr>
          <w:p w14:paraId="04DD7624">
            <w:pPr>
              <w:rPr>
                <w:rFonts w:hint="eastAsia" w:ascii="宋体" w:hAnsi="宋体" w:cs="宋体"/>
                <w:color w:val="000000"/>
                <w:sz w:val="24"/>
                <w:szCs w:val="24"/>
              </w:rPr>
            </w:pPr>
          </w:p>
        </w:tc>
      </w:tr>
      <w:tr w14:paraId="1BE77B17">
        <w:tblPrEx>
          <w:tblCellMar>
            <w:top w:w="15" w:type="dxa"/>
            <w:left w:w="15" w:type="dxa"/>
            <w:bottom w:w="15" w:type="dxa"/>
            <w:right w:w="15" w:type="dxa"/>
          </w:tblCellMar>
        </w:tblPrEx>
        <w:trPr>
          <w:trHeight w:val="700" w:hRule="atLeast"/>
        </w:trPr>
        <w:tc>
          <w:tcPr>
            <w:tcW w:w="866" w:type="dxa"/>
            <w:tcBorders>
              <w:top w:val="single" w:color="000000" w:sz="4" w:space="0"/>
              <w:left w:val="single" w:color="000000" w:sz="4" w:space="0"/>
              <w:bottom w:val="single" w:color="000000" w:sz="4" w:space="0"/>
              <w:right w:val="single" w:color="000000" w:sz="4" w:space="0"/>
            </w:tcBorders>
            <w:vAlign w:val="center"/>
          </w:tcPr>
          <w:p w14:paraId="2DD90722">
            <w:pPr>
              <w:rPr>
                <w:rFonts w:hint="eastAsia" w:ascii="宋体" w:hAnsi="宋体" w:cs="宋体"/>
                <w:color w:val="000000"/>
                <w:sz w:val="24"/>
                <w:szCs w:val="24"/>
              </w:rPr>
            </w:pPr>
          </w:p>
        </w:tc>
        <w:tc>
          <w:tcPr>
            <w:tcW w:w="567" w:type="dxa"/>
            <w:tcBorders>
              <w:top w:val="single" w:color="000000" w:sz="4" w:space="0"/>
              <w:left w:val="single" w:color="000000" w:sz="4" w:space="0"/>
              <w:bottom w:val="single" w:color="000000" w:sz="4" w:space="0"/>
              <w:right w:val="single" w:color="000000" w:sz="4" w:space="0"/>
            </w:tcBorders>
            <w:vAlign w:val="center"/>
          </w:tcPr>
          <w:p w14:paraId="0E6B3E37">
            <w:pPr>
              <w:rPr>
                <w:rFonts w:hint="eastAsia" w:ascii="宋体" w:hAnsi="宋体" w:cs="宋体"/>
                <w:color w:val="000000"/>
                <w:sz w:val="24"/>
                <w:szCs w:val="24"/>
              </w:rPr>
            </w:pPr>
          </w:p>
        </w:tc>
        <w:tc>
          <w:tcPr>
            <w:tcW w:w="1276" w:type="dxa"/>
            <w:tcBorders>
              <w:top w:val="single" w:color="000000" w:sz="4" w:space="0"/>
              <w:left w:val="single" w:color="000000" w:sz="4" w:space="0"/>
              <w:bottom w:val="single" w:color="000000" w:sz="4" w:space="0"/>
              <w:right w:val="single" w:color="000000" w:sz="4" w:space="0"/>
            </w:tcBorders>
            <w:vAlign w:val="center"/>
          </w:tcPr>
          <w:p w14:paraId="7FED3579">
            <w:pPr>
              <w:rPr>
                <w:rFonts w:hint="eastAsia" w:ascii="宋体" w:hAnsi="宋体" w:cs="宋体"/>
                <w:color w:val="000000"/>
                <w:sz w:val="24"/>
                <w:szCs w:val="24"/>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0B82CAD3">
            <w:pPr>
              <w:rPr>
                <w:rFonts w:hint="eastAsia" w:ascii="宋体" w:hAnsi="宋体" w:cs="宋体"/>
                <w:color w:val="000000"/>
                <w:sz w:val="24"/>
                <w:szCs w:val="24"/>
              </w:rPr>
            </w:pPr>
          </w:p>
        </w:tc>
        <w:tc>
          <w:tcPr>
            <w:tcW w:w="1275" w:type="dxa"/>
            <w:tcBorders>
              <w:top w:val="single" w:color="000000" w:sz="4" w:space="0"/>
              <w:left w:val="single" w:color="000000" w:sz="4" w:space="0"/>
              <w:bottom w:val="single" w:color="000000" w:sz="4" w:space="0"/>
              <w:right w:val="single" w:color="000000" w:sz="4" w:space="0"/>
            </w:tcBorders>
            <w:vAlign w:val="center"/>
          </w:tcPr>
          <w:p w14:paraId="023EF15A">
            <w:pPr>
              <w:rPr>
                <w:rFonts w:hint="eastAsia" w:ascii="宋体" w:hAnsi="宋体" w:cs="宋体"/>
                <w:color w:val="000000"/>
                <w:sz w:val="24"/>
                <w:szCs w:val="24"/>
              </w:rPr>
            </w:pPr>
          </w:p>
        </w:tc>
        <w:tc>
          <w:tcPr>
            <w:tcW w:w="1418" w:type="dxa"/>
            <w:tcBorders>
              <w:top w:val="single" w:color="000000" w:sz="4" w:space="0"/>
              <w:left w:val="single" w:color="000000" w:sz="4" w:space="0"/>
              <w:bottom w:val="single" w:color="000000" w:sz="4" w:space="0"/>
              <w:right w:val="single" w:color="000000" w:sz="4" w:space="0"/>
            </w:tcBorders>
            <w:vAlign w:val="center"/>
          </w:tcPr>
          <w:p w14:paraId="7FC70F4A">
            <w:pPr>
              <w:rPr>
                <w:rFonts w:hint="eastAsia" w:ascii="宋体" w:hAnsi="宋体" w:cs="宋体"/>
                <w:color w:val="000000"/>
                <w:sz w:val="24"/>
                <w:szCs w:val="24"/>
              </w:rPr>
            </w:pPr>
          </w:p>
        </w:tc>
        <w:tc>
          <w:tcPr>
            <w:tcW w:w="1276" w:type="dxa"/>
            <w:tcBorders>
              <w:top w:val="single" w:color="000000" w:sz="4" w:space="0"/>
              <w:left w:val="single" w:color="000000" w:sz="4" w:space="0"/>
              <w:bottom w:val="single" w:color="000000" w:sz="4" w:space="0"/>
              <w:right w:val="single" w:color="000000" w:sz="4" w:space="0"/>
            </w:tcBorders>
            <w:vAlign w:val="center"/>
          </w:tcPr>
          <w:p w14:paraId="7393A4EB">
            <w:pPr>
              <w:rPr>
                <w:rFonts w:hint="eastAsia" w:ascii="宋体" w:hAnsi="宋体" w:cs="宋体"/>
                <w:color w:val="000000"/>
                <w:sz w:val="24"/>
                <w:szCs w:val="24"/>
              </w:rPr>
            </w:pPr>
          </w:p>
        </w:tc>
      </w:tr>
      <w:tr w14:paraId="06AEAD1F">
        <w:tblPrEx>
          <w:tblCellMar>
            <w:top w:w="15" w:type="dxa"/>
            <w:left w:w="15" w:type="dxa"/>
            <w:bottom w:w="15" w:type="dxa"/>
            <w:right w:w="15" w:type="dxa"/>
          </w:tblCellMar>
        </w:tblPrEx>
        <w:trPr>
          <w:trHeight w:val="700" w:hRule="atLeast"/>
        </w:trPr>
        <w:tc>
          <w:tcPr>
            <w:tcW w:w="866" w:type="dxa"/>
            <w:tcBorders>
              <w:top w:val="single" w:color="000000" w:sz="4" w:space="0"/>
              <w:left w:val="single" w:color="000000" w:sz="4" w:space="0"/>
              <w:bottom w:val="single" w:color="000000" w:sz="4" w:space="0"/>
              <w:right w:val="single" w:color="000000" w:sz="4" w:space="0"/>
            </w:tcBorders>
            <w:vAlign w:val="center"/>
          </w:tcPr>
          <w:p w14:paraId="60A1854F">
            <w:pPr>
              <w:rPr>
                <w:rFonts w:hint="eastAsia" w:ascii="宋体" w:hAnsi="宋体" w:cs="宋体"/>
                <w:color w:val="000000"/>
                <w:sz w:val="24"/>
                <w:szCs w:val="24"/>
              </w:rPr>
            </w:pPr>
          </w:p>
        </w:tc>
        <w:tc>
          <w:tcPr>
            <w:tcW w:w="567" w:type="dxa"/>
            <w:tcBorders>
              <w:top w:val="single" w:color="000000" w:sz="4" w:space="0"/>
              <w:left w:val="single" w:color="000000" w:sz="4" w:space="0"/>
              <w:bottom w:val="single" w:color="000000" w:sz="4" w:space="0"/>
              <w:right w:val="single" w:color="000000" w:sz="4" w:space="0"/>
            </w:tcBorders>
            <w:vAlign w:val="center"/>
          </w:tcPr>
          <w:p w14:paraId="67FA7079">
            <w:pPr>
              <w:rPr>
                <w:rFonts w:hint="eastAsia" w:ascii="宋体" w:hAnsi="宋体" w:cs="宋体"/>
                <w:color w:val="000000"/>
                <w:sz w:val="24"/>
                <w:szCs w:val="24"/>
              </w:rPr>
            </w:pPr>
          </w:p>
        </w:tc>
        <w:tc>
          <w:tcPr>
            <w:tcW w:w="1276" w:type="dxa"/>
            <w:tcBorders>
              <w:top w:val="single" w:color="000000" w:sz="4" w:space="0"/>
              <w:left w:val="single" w:color="000000" w:sz="4" w:space="0"/>
              <w:bottom w:val="single" w:color="000000" w:sz="4" w:space="0"/>
              <w:right w:val="single" w:color="000000" w:sz="4" w:space="0"/>
            </w:tcBorders>
            <w:vAlign w:val="center"/>
          </w:tcPr>
          <w:p w14:paraId="1062FE41">
            <w:pPr>
              <w:rPr>
                <w:rFonts w:hint="eastAsia" w:ascii="宋体" w:hAnsi="宋体" w:cs="宋体"/>
                <w:color w:val="000000"/>
                <w:sz w:val="24"/>
                <w:szCs w:val="24"/>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1F51A958">
            <w:pPr>
              <w:rPr>
                <w:rFonts w:hint="eastAsia" w:ascii="宋体" w:hAnsi="宋体" w:cs="宋体"/>
                <w:color w:val="000000"/>
                <w:sz w:val="24"/>
                <w:szCs w:val="24"/>
              </w:rPr>
            </w:pPr>
          </w:p>
        </w:tc>
        <w:tc>
          <w:tcPr>
            <w:tcW w:w="1275" w:type="dxa"/>
            <w:tcBorders>
              <w:top w:val="single" w:color="000000" w:sz="4" w:space="0"/>
              <w:left w:val="single" w:color="000000" w:sz="4" w:space="0"/>
              <w:bottom w:val="single" w:color="000000" w:sz="4" w:space="0"/>
              <w:right w:val="single" w:color="000000" w:sz="4" w:space="0"/>
            </w:tcBorders>
            <w:vAlign w:val="center"/>
          </w:tcPr>
          <w:p w14:paraId="2B874355">
            <w:pPr>
              <w:rPr>
                <w:rFonts w:hint="eastAsia" w:ascii="宋体" w:hAnsi="宋体" w:cs="宋体"/>
                <w:color w:val="000000"/>
                <w:sz w:val="24"/>
                <w:szCs w:val="24"/>
              </w:rPr>
            </w:pPr>
          </w:p>
        </w:tc>
        <w:tc>
          <w:tcPr>
            <w:tcW w:w="1418" w:type="dxa"/>
            <w:tcBorders>
              <w:top w:val="single" w:color="000000" w:sz="4" w:space="0"/>
              <w:left w:val="single" w:color="000000" w:sz="4" w:space="0"/>
              <w:bottom w:val="single" w:color="000000" w:sz="4" w:space="0"/>
              <w:right w:val="single" w:color="000000" w:sz="4" w:space="0"/>
            </w:tcBorders>
            <w:vAlign w:val="center"/>
          </w:tcPr>
          <w:p w14:paraId="7FBBEA60">
            <w:pPr>
              <w:rPr>
                <w:rFonts w:hint="eastAsia" w:ascii="宋体" w:hAnsi="宋体" w:cs="宋体"/>
                <w:color w:val="000000"/>
                <w:sz w:val="24"/>
                <w:szCs w:val="24"/>
              </w:rPr>
            </w:pPr>
          </w:p>
        </w:tc>
        <w:tc>
          <w:tcPr>
            <w:tcW w:w="1276" w:type="dxa"/>
            <w:tcBorders>
              <w:top w:val="single" w:color="000000" w:sz="4" w:space="0"/>
              <w:left w:val="single" w:color="000000" w:sz="4" w:space="0"/>
              <w:bottom w:val="single" w:color="000000" w:sz="4" w:space="0"/>
              <w:right w:val="single" w:color="000000" w:sz="4" w:space="0"/>
            </w:tcBorders>
            <w:vAlign w:val="center"/>
          </w:tcPr>
          <w:p w14:paraId="1EDA6A10">
            <w:pPr>
              <w:rPr>
                <w:rFonts w:hint="eastAsia" w:ascii="宋体" w:hAnsi="宋体" w:cs="宋体"/>
                <w:color w:val="000000"/>
                <w:sz w:val="24"/>
                <w:szCs w:val="24"/>
              </w:rPr>
            </w:pPr>
          </w:p>
        </w:tc>
      </w:tr>
      <w:tr w14:paraId="08924A1D">
        <w:tblPrEx>
          <w:tblCellMar>
            <w:top w:w="15" w:type="dxa"/>
            <w:left w:w="15" w:type="dxa"/>
            <w:bottom w:w="15" w:type="dxa"/>
            <w:right w:w="15" w:type="dxa"/>
          </w:tblCellMar>
        </w:tblPrEx>
        <w:trPr>
          <w:trHeight w:val="700" w:hRule="atLeast"/>
        </w:trPr>
        <w:tc>
          <w:tcPr>
            <w:tcW w:w="866" w:type="dxa"/>
            <w:tcBorders>
              <w:top w:val="single" w:color="000000" w:sz="4" w:space="0"/>
              <w:left w:val="single" w:color="000000" w:sz="4" w:space="0"/>
              <w:bottom w:val="single" w:color="000000" w:sz="4" w:space="0"/>
              <w:right w:val="single" w:color="000000" w:sz="4" w:space="0"/>
            </w:tcBorders>
            <w:vAlign w:val="center"/>
          </w:tcPr>
          <w:p w14:paraId="67D441C8">
            <w:pPr>
              <w:rPr>
                <w:rFonts w:hint="eastAsia" w:ascii="宋体" w:hAnsi="宋体" w:cs="宋体"/>
                <w:color w:val="000000"/>
                <w:sz w:val="24"/>
                <w:szCs w:val="24"/>
              </w:rPr>
            </w:pPr>
          </w:p>
        </w:tc>
        <w:tc>
          <w:tcPr>
            <w:tcW w:w="567" w:type="dxa"/>
            <w:tcBorders>
              <w:top w:val="single" w:color="000000" w:sz="4" w:space="0"/>
              <w:left w:val="single" w:color="000000" w:sz="4" w:space="0"/>
              <w:bottom w:val="single" w:color="000000" w:sz="4" w:space="0"/>
              <w:right w:val="single" w:color="000000" w:sz="4" w:space="0"/>
            </w:tcBorders>
            <w:vAlign w:val="center"/>
          </w:tcPr>
          <w:p w14:paraId="15D72E2D">
            <w:pPr>
              <w:rPr>
                <w:rFonts w:hint="eastAsia" w:ascii="宋体" w:hAnsi="宋体" w:cs="宋体"/>
                <w:color w:val="000000"/>
                <w:sz w:val="24"/>
                <w:szCs w:val="24"/>
              </w:rPr>
            </w:pPr>
          </w:p>
        </w:tc>
        <w:tc>
          <w:tcPr>
            <w:tcW w:w="1276" w:type="dxa"/>
            <w:tcBorders>
              <w:top w:val="single" w:color="000000" w:sz="4" w:space="0"/>
              <w:left w:val="single" w:color="000000" w:sz="4" w:space="0"/>
              <w:bottom w:val="single" w:color="000000" w:sz="4" w:space="0"/>
              <w:right w:val="single" w:color="000000" w:sz="4" w:space="0"/>
            </w:tcBorders>
            <w:vAlign w:val="center"/>
          </w:tcPr>
          <w:p w14:paraId="4ACD1B3D">
            <w:pPr>
              <w:rPr>
                <w:rFonts w:hint="eastAsia" w:ascii="宋体" w:hAnsi="宋体" w:cs="宋体"/>
                <w:color w:val="000000"/>
                <w:sz w:val="24"/>
                <w:szCs w:val="24"/>
              </w:rPr>
            </w:pPr>
          </w:p>
        </w:tc>
        <w:tc>
          <w:tcPr>
            <w:tcW w:w="1701" w:type="dxa"/>
            <w:tcBorders>
              <w:top w:val="single" w:color="000000" w:sz="4" w:space="0"/>
              <w:left w:val="single" w:color="000000" w:sz="4" w:space="0"/>
              <w:bottom w:val="single" w:color="000000" w:sz="4" w:space="0"/>
              <w:right w:val="single" w:color="000000" w:sz="4" w:space="0"/>
            </w:tcBorders>
            <w:vAlign w:val="center"/>
          </w:tcPr>
          <w:p w14:paraId="5D91314E">
            <w:pPr>
              <w:rPr>
                <w:rFonts w:hint="eastAsia" w:ascii="宋体" w:hAnsi="宋体" w:cs="宋体"/>
                <w:color w:val="000000"/>
                <w:sz w:val="24"/>
                <w:szCs w:val="24"/>
              </w:rPr>
            </w:pPr>
          </w:p>
        </w:tc>
        <w:tc>
          <w:tcPr>
            <w:tcW w:w="1275" w:type="dxa"/>
            <w:tcBorders>
              <w:top w:val="single" w:color="000000" w:sz="4" w:space="0"/>
              <w:left w:val="single" w:color="000000" w:sz="4" w:space="0"/>
              <w:bottom w:val="single" w:color="000000" w:sz="4" w:space="0"/>
              <w:right w:val="single" w:color="000000" w:sz="4" w:space="0"/>
            </w:tcBorders>
            <w:vAlign w:val="center"/>
          </w:tcPr>
          <w:p w14:paraId="4343580F">
            <w:pPr>
              <w:rPr>
                <w:rFonts w:hint="eastAsia" w:ascii="宋体" w:hAnsi="宋体" w:cs="宋体"/>
                <w:color w:val="000000"/>
                <w:sz w:val="24"/>
                <w:szCs w:val="24"/>
              </w:rPr>
            </w:pPr>
          </w:p>
        </w:tc>
        <w:tc>
          <w:tcPr>
            <w:tcW w:w="1418" w:type="dxa"/>
            <w:tcBorders>
              <w:top w:val="single" w:color="000000" w:sz="4" w:space="0"/>
              <w:left w:val="single" w:color="000000" w:sz="4" w:space="0"/>
              <w:bottom w:val="single" w:color="000000" w:sz="4" w:space="0"/>
              <w:right w:val="single" w:color="000000" w:sz="4" w:space="0"/>
            </w:tcBorders>
            <w:vAlign w:val="center"/>
          </w:tcPr>
          <w:p w14:paraId="4C5FCDD7">
            <w:pPr>
              <w:rPr>
                <w:rFonts w:hint="eastAsia" w:ascii="宋体" w:hAnsi="宋体" w:cs="宋体"/>
                <w:color w:val="000000"/>
                <w:sz w:val="24"/>
                <w:szCs w:val="24"/>
              </w:rPr>
            </w:pPr>
          </w:p>
        </w:tc>
        <w:tc>
          <w:tcPr>
            <w:tcW w:w="1276" w:type="dxa"/>
            <w:tcBorders>
              <w:top w:val="single" w:color="000000" w:sz="4" w:space="0"/>
              <w:left w:val="single" w:color="000000" w:sz="4" w:space="0"/>
              <w:bottom w:val="single" w:color="000000" w:sz="4" w:space="0"/>
              <w:right w:val="single" w:color="000000" w:sz="4" w:space="0"/>
            </w:tcBorders>
            <w:vAlign w:val="center"/>
          </w:tcPr>
          <w:p w14:paraId="341270E9">
            <w:pPr>
              <w:rPr>
                <w:rFonts w:hint="eastAsia" w:ascii="宋体" w:hAnsi="宋体" w:cs="宋体"/>
                <w:color w:val="000000"/>
                <w:sz w:val="24"/>
                <w:szCs w:val="24"/>
              </w:rPr>
            </w:pPr>
          </w:p>
        </w:tc>
      </w:tr>
    </w:tbl>
    <w:p w14:paraId="3D8B3AF0">
      <w:r>
        <w:rPr>
          <w:rFonts w:hint="eastAsia" w:ascii="仿宋_GB2312" w:eastAsia="仿宋_GB2312"/>
          <w:sz w:val="30"/>
          <w:szCs w:val="30"/>
        </w:rPr>
        <w:t>注：本名册一式三份，由用人单位填写，用人单位、就业和社会保险机构各一份。</w:t>
      </w:r>
    </w:p>
    <w:p w14:paraId="1B76CECB">
      <w:pPr>
        <w:spacing w:line="600" w:lineRule="exact"/>
        <w:jc w:val="center"/>
        <w:rPr>
          <w:rFonts w:hint="eastAsia" w:ascii="方正小标宋简体" w:eastAsia="方正小标宋简体"/>
          <w:sz w:val="40"/>
          <w:szCs w:val="40"/>
        </w:rPr>
      </w:pPr>
    </w:p>
    <w:p w14:paraId="13D30D1D">
      <w:pPr>
        <w:spacing w:line="600" w:lineRule="exact"/>
        <w:jc w:val="center"/>
        <w:rPr>
          <w:rFonts w:hint="eastAsia" w:ascii="方正小标宋简体" w:eastAsia="方正小标宋简体"/>
          <w:sz w:val="40"/>
          <w:szCs w:val="40"/>
        </w:rPr>
      </w:pPr>
    </w:p>
    <w:p w14:paraId="5673DED9">
      <w:pPr>
        <w:spacing w:line="600" w:lineRule="exact"/>
        <w:jc w:val="center"/>
        <w:rPr>
          <w:rFonts w:hint="eastAsia" w:ascii="方正小标宋简体" w:eastAsia="方正小标宋简体"/>
          <w:sz w:val="40"/>
          <w:szCs w:val="40"/>
        </w:rPr>
      </w:pPr>
    </w:p>
    <w:p w14:paraId="19439645">
      <w:pPr>
        <w:spacing w:line="600" w:lineRule="exact"/>
        <w:jc w:val="center"/>
        <w:rPr>
          <w:rFonts w:hint="eastAsia" w:ascii="方正小标宋简体" w:eastAsia="方正小标宋简体"/>
          <w:sz w:val="40"/>
          <w:szCs w:val="40"/>
        </w:rPr>
      </w:pPr>
    </w:p>
    <w:p w14:paraId="17E9B874">
      <w:pPr>
        <w:spacing w:line="600" w:lineRule="exact"/>
        <w:jc w:val="center"/>
        <w:rPr>
          <w:rFonts w:hint="eastAsia" w:ascii="方正小标宋简体" w:eastAsia="方正小标宋简体"/>
          <w:sz w:val="40"/>
          <w:szCs w:val="40"/>
        </w:rPr>
      </w:pPr>
    </w:p>
    <w:p w14:paraId="10F46EFC">
      <w:pPr>
        <w:spacing w:line="600" w:lineRule="exact"/>
        <w:jc w:val="center"/>
        <w:rPr>
          <w:rFonts w:hint="eastAsia" w:ascii="方正小标宋简体" w:eastAsia="方正小标宋简体"/>
          <w:sz w:val="40"/>
          <w:szCs w:val="40"/>
        </w:rPr>
      </w:pPr>
    </w:p>
    <w:p w14:paraId="6D75F42A">
      <w:pPr>
        <w:spacing w:line="600" w:lineRule="exact"/>
        <w:jc w:val="center"/>
        <w:rPr>
          <w:rFonts w:hint="eastAsia" w:ascii="方正小标宋简体" w:eastAsia="方正小标宋简体"/>
          <w:sz w:val="40"/>
          <w:szCs w:val="40"/>
        </w:rPr>
      </w:pPr>
    </w:p>
    <w:p w14:paraId="52B351A0">
      <w:pPr>
        <w:spacing w:line="600" w:lineRule="exact"/>
        <w:jc w:val="center"/>
        <w:rPr>
          <w:rFonts w:ascii="方正小标宋简体" w:eastAsia="方正小标宋简体"/>
          <w:sz w:val="40"/>
          <w:szCs w:val="40"/>
        </w:rPr>
      </w:pPr>
      <w:r>
        <w:rPr>
          <w:rFonts w:hint="eastAsia" w:ascii="方正小标宋简体" w:eastAsia="方正小标宋简体"/>
          <w:sz w:val="40"/>
          <w:szCs w:val="40"/>
        </w:rPr>
        <w:t>单位承诺书</w:t>
      </w:r>
    </w:p>
    <w:p w14:paraId="08FCD4E7">
      <w:pPr>
        <w:ind w:firstLine="420" w:firstLineChars="200"/>
        <w:rPr>
          <w:szCs w:val="30"/>
        </w:rPr>
      </w:pPr>
    </w:p>
    <w:p w14:paraId="2F078251">
      <w:pPr>
        <w:ind w:firstLine="420" w:firstLineChars="200"/>
        <w:rPr>
          <w:szCs w:val="30"/>
        </w:rPr>
      </w:pPr>
      <w:r>
        <w:rPr>
          <w:rFonts w:hint="eastAsia"/>
          <w:szCs w:val="30"/>
        </w:rPr>
        <w:t>我（单位）承诺：严格遵守法律法规和规章政策，对所提交的材料真实性完全负责，接受并配合相关机构的审计、检查、评估等；如有伪造证明材料、瞒报谎报等情况，愿意承担相应责任，同时纳入人社信用记录。</w:t>
      </w:r>
    </w:p>
    <w:p w14:paraId="1EB4EE8E">
      <w:pPr>
        <w:ind w:firstLine="420" w:firstLineChars="200"/>
        <w:rPr>
          <w:szCs w:val="30"/>
        </w:rPr>
      </w:pPr>
    </w:p>
    <w:p w14:paraId="6872C6DF">
      <w:pPr>
        <w:ind w:firstLine="420" w:firstLineChars="200"/>
        <w:rPr>
          <w:szCs w:val="30"/>
        </w:rPr>
      </w:pPr>
    </w:p>
    <w:p w14:paraId="2C796840">
      <w:pPr>
        <w:wordWrap w:val="0"/>
        <w:ind w:firstLine="420" w:firstLineChars="200"/>
        <w:jc w:val="right"/>
        <w:rPr>
          <w:szCs w:val="30"/>
        </w:rPr>
      </w:pPr>
      <w:r>
        <w:rPr>
          <w:rFonts w:hint="eastAsia"/>
          <w:szCs w:val="30"/>
        </w:rPr>
        <w:t>承诺人签字：</w:t>
      </w:r>
      <w:r>
        <w:rPr>
          <w:szCs w:val="30"/>
        </w:rPr>
        <w:t xml:space="preserve">      </w:t>
      </w:r>
    </w:p>
    <w:p w14:paraId="0E6132BF">
      <w:pPr>
        <w:wordWrap w:val="0"/>
        <w:ind w:firstLine="420" w:firstLineChars="200"/>
        <w:jc w:val="right"/>
        <w:rPr>
          <w:szCs w:val="30"/>
        </w:rPr>
      </w:pPr>
      <w:r>
        <w:rPr>
          <w:rFonts w:hint="eastAsia"/>
          <w:szCs w:val="30"/>
        </w:rPr>
        <w:t>承诺单位公章：</w:t>
      </w:r>
      <w:r>
        <w:rPr>
          <w:szCs w:val="30"/>
        </w:rPr>
        <w:t xml:space="preserve">     </w:t>
      </w:r>
    </w:p>
    <w:p w14:paraId="38E5DA3C">
      <w:pPr>
        <w:wordWrap w:val="0"/>
        <w:ind w:firstLine="420" w:firstLineChars="200"/>
        <w:jc w:val="right"/>
        <w:rPr>
          <w:szCs w:val="30"/>
        </w:rPr>
      </w:pPr>
      <w:r>
        <w:rPr>
          <w:szCs w:val="30"/>
        </w:rPr>
        <w:t xml:space="preserve">    </w:t>
      </w:r>
      <w:r>
        <w:rPr>
          <w:rFonts w:hint="eastAsia"/>
          <w:szCs w:val="30"/>
        </w:rPr>
        <w:t>年</w:t>
      </w:r>
      <w:r>
        <w:rPr>
          <w:szCs w:val="30"/>
        </w:rPr>
        <w:t xml:space="preserve">  </w:t>
      </w:r>
      <w:r>
        <w:rPr>
          <w:rFonts w:hint="eastAsia"/>
          <w:szCs w:val="30"/>
        </w:rPr>
        <w:t>月</w:t>
      </w:r>
      <w:r>
        <w:rPr>
          <w:szCs w:val="30"/>
        </w:rPr>
        <w:t xml:space="preserve">  </w:t>
      </w:r>
      <w:r>
        <w:rPr>
          <w:rFonts w:hint="eastAsia"/>
          <w:szCs w:val="30"/>
        </w:rPr>
        <w:t>日</w:t>
      </w:r>
      <w:r>
        <w:rPr>
          <w:szCs w:val="30"/>
        </w:rPr>
        <w:t xml:space="preserve">      </w:t>
      </w:r>
    </w:p>
    <w:p w14:paraId="1383FA82"/>
    <w:p w14:paraId="097A5469">
      <w:pPr>
        <w:rPr>
          <w:rFonts w:ascii="Times New Roman" w:hAnsi="Times New Roman" w:eastAsia="仿宋"/>
        </w:rPr>
      </w:pPr>
    </w:p>
    <w:p w14:paraId="3BDA068E">
      <w:pPr>
        <w:jc w:val="center"/>
        <w:rPr>
          <w:rFonts w:hint="eastAsia" w:eastAsiaTheme="minorEastAsia"/>
          <w:lang w:eastAsia="zh-CN"/>
        </w:rPr>
      </w:pPr>
      <w:r>
        <w:rPr>
          <w:rFonts w:hint="eastAsia" w:eastAsiaTheme="minorEastAsia"/>
          <w:lang w:eastAsia="zh-CN"/>
        </w:rPr>
        <w:drawing>
          <wp:inline distT="0" distB="0" distL="114300" distR="114300">
            <wp:extent cx="4546600" cy="5600700"/>
            <wp:effectExtent l="0" t="0" r="6350" b="0"/>
            <wp:docPr id="1" name="图片 1" descr="wKhUBV1SKjeAR2hbAADGU2qgk4E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KhUBV1SKjeAR2hbAADGU2qgk4E405"/>
                    <pic:cNvPicPr>
                      <a:picLocks noChangeAspect="1"/>
                    </pic:cNvPicPr>
                  </pic:nvPicPr>
                  <pic:blipFill>
                    <a:blip r:embed="rId6"/>
                    <a:stretch>
                      <a:fillRect/>
                    </a:stretch>
                  </pic:blipFill>
                  <pic:spPr>
                    <a:xfrm>
                      <a:off x="0" y="0"/>
                      <a:ext cx="4546600" cy="5600700"/>
                    </a:xfrm>
                    <a:prstGeom prst="rect">
                      <a:avLst/>
                    </a:prstGeom>
                  </pic:spPr>
                </pic:pic>
              </a:graphicData>
            </a:graphic>
          </wp:inline>
        </w:drawing>
      </w:r>
    </w:p>
    <w:p w14:paraId="45860916">
      <w:pPr>
        <w:jc w:val="center"/>
        <w:rPr>
          <w:rFonts w:hint="eastAsia" w:ascii="方正小标宋简体" w:eastAsia="方正小标宋简体"/>
          <w:sz w:val="40"/>
          <w:szCs w:val="40"/>
        </w:rPr>
      </w:pPr>
    </w:p>
    <w:p w14:paraId="278EDBC2">
      <w:pPr>
        <w:jc w:val="center"/>
        <w:rPr>
          <w:rFonts w:hint="eastAsia" w:ascii="方正小标宋简体" w:eastAsia="方正小标宋简体"/>
          <w:sz w:val="40"/>
          <w:szCs w:val="40"/>
        </w:rPr>
      </w:pPr>
      <w:r>
        <w:rPr>
          <w:rFonts w:hint="eastAsia" w:ascii="方正小标宋简体" w:eastAsia="方正小标宋简体"/>
          <w:sz w:val="40"/>
          <w:szCs w:val="40"/>
        </w:rPr>
        <w:t>授权委托书</w:t>
      </w:r>
    </w:p>
    <w:p w14:paraId="03CEE859">
      <w:pPr>
        <w:jc w:val="center"/>
        <w:rPr>
          <w:rFonts w:ascii="方正小标宋简体" w:eastAsia="方正小标宋简体"/>
          <w:sz w:val="40"/>
          <w:szCs w:val="40"/>
        </w:rPr>
      </w:pPr>
    </w:p>
    <w:p w14:paraId="252B9EA3">
      <w:pPr>
        <w:ind w:firstLine="640" w:firstLineChars="200"/>
        <w:rPr>
          <w:rFonts w:ascii="仿宋_GB2312" w:eastAsia="仿宋_GB2312"/>
          <w:sz w:val="32"/>
          <w:szCs w:val="32"/>
        </w:rPr>
      </w:pPr>
      <w:r>
        <w:rPr>
          <w:rFonts w:hint="eastAsia" w:ascii="仿宋_GB2312" w:eastAsia="仿宋_GB2312"/>
          <w:sz w:val="32"/>
          <w:szCs w:val="32"/>
        </w:rPr>
        <w:t>兹委托受托人</w:t>
      </w:r>
      <w:r>
        <w:rPr>
          <w:rFonts w:hint="eastAsia" w:ascii="仿宋_GB2312" w:eastAsia="仿宋_GB2312"/>
          <w:sz w:val="32"/>
          <w:szCs w:val="32"/>
          <w:u w:val="single"/>
        </w:rPr>
        <w:t xml:space="preserve">          </w:t>
      </w:r>
      <w:r>
        <w:rPr>
          <w:rFonts w:hint="eastAsia" w:ascii="仿宋_GB2312" w:eastAsia="仿宋_GB2312"/>
          <w:sz w:val="32"/>
          <w:szCs w:val="32"/>
        </w:rPr>
        <w:t>为我的代理人，全权代表我办理社会保障卡相关事项，代理人在其权限范围内签署的一切文件，我均承认，并承担相应的法律责任。</w:t>
      </w:r>
    </w:p>
    <w:p w14:paraId="6D89D62C">
      <w:pPr>
        <w:ind w:firstLine="640" w:firstLineChars="200"/>
        <w:rPr>
          <w:rFonts w:ascii="仿宋_GB2312" w:eastAsia="仿宋_GB2312"/>
          <w:sz w:val="32"/>
          <w:szCs w:val="32"/>
        </w:rPr>
      </w:pPr>
      <w:r>
        <w:rPr>
          <w:rFonts w:hint="eastAsia" w:ascii="仿宋_GB2312" w:eastAsia="仿宋_GB2312"/>
          <w:sz w:val="32"/>
          <w:szCs w:val="32"/>
        </w:rPr>
        <w:t>代理人无转委托权。</w:t>
      </w:r>
    </w:p>
    <w:p w14:paraId="15E43CF4">
      <w:pPr>
        <w:ind w:firstLine="640" w:firstLineChars="200"/>
        <w:rPr>
          <w:rFonts w:ascii="仿宋_GB2312" w:eastAsia="仿宋_GB2312"/>
          <w:sz w:val="32"/>
          <w:szCs w:val="32"/>
        </w:rPr>
      </w:pPr>
    </w:p>
    <w:p w14:paraId="35E3E2F3">
      <w:pPr>
        <w:ind w:firstLine="640" w:firstLineChars="200"/>
        <w:rPr>
          <w:rFonts w:ascii="仿宋_GB2312" w:eastAsia="仿宋_GB2312"/>
          <w:sz w:val="32"/>
          <w:szCs w:val="32"/>
          <w:u w:val="single"/>
        </w:rPr>
      </w:pPr>
      <w:r>
        <w:rPr>
          <w:rFonts w:hint="eastAsia" w:ascii="仿宋_GB2312" w:eastAsia="仿宋_GB2312"/>
          <w:sz w:val="32"/>
          <w:szCs w:val="32"/>
        </w:rPr>
        <w:t>委托人姓名</w:t>
      </w:r>
      <w:r>
        <w:rPr>
          <w:rFonts w:ascii="仿宋_GB2312" w:eastAsia="仿宋_GB2312"/>
          <w:sz w:val="32"/>
          <w:szCs w:val="32"/>
        </w:rPr>
        <w:t>：</w:t>
      </w:r>
      <w:r>
        <w:rPr>
          <w:rFonts w:ascii="仿宋_GB2312" w:eastAsia="仿宋_GB2312"/>
          <w:sz w:val="32"/>
          <w:szCs w:val="32"/>
          <w:u w:val="single"/>
        </w:rPr>
        <w:t xml:space="preserve">        </w:t>
      </w:r>
      <w:r>
        <w:rPr>
          <w:rFonts w:ascii="仿宋_GB2312" w:eastAsia="仿宋_GB2312"/>
          <w:sz w:val="32"/>
          <w:szCs w:val="32"/>
        </w:rPr>
        <w:t xml:space="preserve"> </w:t>
      </w:r>
      <w:r>
        <w:rPr>
          <w:rFonts w:hint="eastAsia" w:ascii="仿宋_GB2312" w:eastAsia="仿宋_GB2312"/>
          <w:sz w:val="32"/>
          <w:szCs w:val="32"/>
        </w:rPr>
        <w:t>身份证</w:t>
      </w:r>
      <w:r>
        <w:rPr>
          <w:rFonts w:ascii="仿宋_GB2312" w:eastAsia="仿宋_GB2312"/>
          <w:sz w:val="32"/>
          <w:szCs w:val="32"/>
        </w:rPr>
        <w:t>号：</w:t>
      </w:r>
      <w:r>
        <w:rPr>
          <w:rFonts w:hint="eastAsia" w:ascii="仿宋_GB2312" w:eastAsia="仿宋_GB2312"/>
          <w:sz w:val="32"/>
          <w:szCs w:val="32"/>
          <w:u w:val="single"/>
        </w:rPr>
        <w:t xml:space="preserve">                 </w:t>
      </w:r>
    </w:p>
    <w:p w14:paraId="0BE89E62">
      <w:pPr>
        <w:ind w:firstLine="640" w:firstLineChars="200"/>
        <w:rPr>
          <w:rFonts w:ascii="仿宋_GB2312" w:eastAsia="仿宋_GB2312"/>
          <w:sz w:val="32"/>
          <w:szCs w:val="32"/>
          <w:u w:val="single"/>
        </w:rPr>
      </w:pPr>
      <w:r>
        <w:rPr>
          <w:rFonts w:hint="eastAsia" w:ascii="仿宋_GB2312" w:eastAsia="仿宋_GB2312"/>
          <w:sz w:val="32"/>
          <w:szCs w:val="32"/>
        </w:rPr>
        <w:t>受托人姓名</w:t>
      </w:r>
      <w:r>
        <w:rPr>
          <w:rFonts w:ascii="仿宋_GB2312" w:eastAsia="仿宋_GB2312"/>
          <w:sz w:val="32"/>
          <w:szCs w:val="32"/>
        </w:rPr>
        <w:t>：</w:t>
      </w:r>
      <w:r>
        <w:rPr>
          <w:rFonts w:ascii="仿宋_GB2312" w:eastAsia="仿宋_GB2312"/>
          <w:sz w:val="32"/>
          <w:szCs w:val="32"/>
          <w:u w:val="single"/>
        </w:rPr>
        <w:t xml:space="preserve">        </w:t>
      </w:r>
      <w:r>
        <w:rPr>
          <w:rFonts w:ascii="仿宋_GB2312" w:eastAsia="仿宋_GB2312"/>
          <w:sz w:val="32"/>
          <w:szCs w:val="32"/>
        </w:rPr>
        <w:t xml:space="preserve"> </w:t>
      </w:r>
      <w:r>
        <w:rPr>
          <w:rFonts w:hint="eastAsia" w:ascii="仿宋_GB2312" w:eastAsia="仿宋_GB2312"/>
          <w:sz w:val="32"/>
          <w:szCs w:val="32"/>
        </w:rPr>
        <w:t>身份证</w:t>
      </w:r>
      <w:r>
        <w:rPr>
          <w:rFonts w:ascii="仿宋_GB2312" w:eastAsia="仿宋_GB2312"/>
          <w:sz w:val="32"/>
          <w:szCs w:val="32"/>
        </w:rPr>
        <w:t>号：</w:t>
      </w:r>
      <w:r>
        <w:rPr>
          <w:rFonts w:hint="eastAsia" w:ascii="仿宋_GB2312" w:eastAsia="仿宋_GB2312"/>
          <w:sz w:val="32"/>
          <w:szCs w:val="32"/>
          <w:u w:val="single"/>
        </w:rPr>
        <w:t xml:space="preserve">                 </w:t>
      </w:r>
    </w:p>
    <w:p w14:paraId="7A66F4D1">
      <w:pPr>
        <w:ind w:firstLine="640" w:firstLineChars="200"/>
        <w:rPr>
          <w:rFonts w:ascii="仿宋_GB2312" w:eastAsia="仿宋_GB2312"/>
          <w:sz w:val="32"/>
          <w:szCs w:val="32"/>
        </w:rPr>
      </w:pPr>
      <w:r>
        <w:rPr>
          <w:rFonts w:hint="eastAsia" w:ascii="仿宋_GB2312" w:eastAsia="仿宋_GB2312"/>
          <w:sz w:val="32"/>
          <w:szCs w:val="32"/>
        </w:rPr>
        <w:t>受托</w:t>
      </w:r>
      <w:r>
        <w:rPr>
          <w:rFonts w:ascii="仿宋_GB2312" w:eastAsia="仿宋_GB2312"/>
          <w:sz w:val="32"/>
          <w:szCs w:val="32"/>
        </w:rPr>
        <w:t>期限：</w:t>
      </w:r>
      <w:r>
        <w:rPr>
          <w:rFonts w:ascii="仿宋_GB2312" w:eastAsia="仿宋_GB2312"/>
          <w:sz w:val="32"/>
          <w:szCs w:val="32"/>
          <w:u w:val="single"/>
        </w:rPr>
        <w:t xml:space="preserve">   </w:t>
      </w:r>
      <w:r>
        <w:rPr>
          <w:rFonts w:hint="eastAsia" w:ascii="仿宋_GB2312" w:eastAsia="仿宋_GB2312"/>
          <w:sz w:val="32"/>
          <w:szCs w:val="32"/>
        </w:rPr>
        <w:t>年</w:t>
      </w:r>
      <w:r>
        <w:rPr>
          <w:rFonts w:hint="eastAsia" w:ascii="仿宋_GB2312" w:eastAsia="仿宋_GB2312"/>
          <w:sz w:val="32"/>
          <w:szCs w:val="32"/>
          <w:u w:val="single"/>
        </w:rPr>
        <w:t xml:space="preserve">   </w:t>
      </w:r>
      <w:r>
        <w:rPr>
          <w:rFonts w:hint="eastAsia" w:ascii="仿宋_GB2312" w:eastAsia="仿宋_GB2312"/>
          <w:sz w:val="32"/>
          <w:szCs w:val="32"/>
        </w:rPr>
        <w:t>月</w:t>
      </w:r>
      <w:r>
        <w:rPr>
          <w:rFonts w:hint="eastAsia" w:ascii="仿宋_GB2312" w:eastAsia="仿宋_GB2312"/>
          <w:sz w:val="32"/>
          <w:szCs w:val="32"/>
          <w:u w:val="single"/>
        </w:rPr>
        <w:t xml:space="preserve">   </w:t>
      </w:r>
      <w:r>
        <w:rPr>
          <w:rFonts w:hint="eastAsia" w:ascii="仿宋_GB2312" w:eastAsia="仿宋_GB2312"/>
          <w:sz w:val="32"/>
          <w:szCs w:val="32"/>
        </w:rPr>
        <w:t>日</w:t>
      </w:r>
      <w:r>
        <w:rPr>
          <w:rFonts w:ascii="仿宋_GB2312" w:eastAsia="仿宋_GB2312"/>
          <w:sz w:val="32"/>
          <w:szCs w:val="32"/>
        </w:rPr>
        <w:t>至</w:t>
      </w:r>
      <w:r>
        <w:rPr>
          <w:rFonts w:ascii="仿宋_GB2312" w:eastAsia="仿宋_GB2312"/>
          <w:sz w:val="32"/>
          <w:szCs w:val="32"/>
          <w:u w:val="single"/>
        </w:rPr>
        <w:t xml:space="preserve">   </w:t>
      </w:r>
      <w:r>
        <w:rPr>
          <w:rFonts w:hint="eastAsia" w:ascii="仿宋_GB2312" w:eastAsia="仿宋_GB2312"/>
          <w:sz w:val="32"/>
          <w:szCs w:val="32"/>
        </w:rPr>
        <w:t>年</w:t>
      </w:r>
      <w:r>
        <w:rPr>
          <w:rFonts w:hint="eastAsia" w:ascii="仿宋_GB2312" w:eastAsia="仿宋_GB2312"/>
          <w:sz w:val="32"/>
          <w:szCs w:val="32"/>
          <w:u w:val="single"/>
        </w:rPr>
        <w:t xml:space="preserve">   </w:t>
      </w:r>
      <w:r>
        <w:rPr>
          <w:rFonts w:hint="eastAsia" w:ascii="仿宋_GB2312" w:eastAsia="仿宋_GB2312"/>
          <w:sz w:val="32"/>
          <w:szCs w:val="32"/>
        </w:rPr>
        <w:t>月</w:t>
      </w:r>
      <w:r>
        <w:rPr>
          <w:rFonts w:hint="eastAsia" w:ascii="仿宋_GB2312" w:eastAsia="仿宋_GB2312"/>
          <w:sz w:val="32"/>
          <w:szCs w:val="32"/>
          <w:u w:val="single"/>
        </w:rPr>
        <w:t xml:space="preserve">   </w:t>
      </w:r>
      <w:r>
        <w:rPr>
          <w:rFonts w:hint="eastAsia" w:ascii="仿宋_GB2312" w:eastAsia="仿宋_GB2312"/>
          <w:sz w:val="32"/>
          <w:szCs w:val="32"/>
        </w:rPr>
        <w:t>日</w:t>
      </w:r>
    </w:p>
    <w:p w14:paraId="425CB774">
      <w:pPr>
        <w:ind w:firstLine="640" w:firstLineChars="200"/>
        <w:rPr>
          <w:rFonts w:ascii="仿宋_GB2312" w:eastAsia="仿宋_GB2312"/>
          <w:sz w:val="32"/>
          <w:szCs w:val="32"/>
          <w:u w:val="single"/>
        </w:rPr>
      </w:pPr>
    </w:p>
    <w:p w14:paraId="7CB7D931">
      <w:pPr>
        <w:ind w:firstLine="3840" w:firstLineChars="1200"/>
        <w:rPr>
          <w:rFonts w:ascii="仿宋_GB2312" w:eastAsia="仿宋_GB2312"/>
          <w:sz w:val="32"/>
          <w:szCs w:val="32"/>
        </w:rPr>
      </w:pPr>
      <w:r>
        <w:rPr>
          <w:rFonts w:hint="eastAsia" w:ascii="仿宋_GB2312" w:eastAsia="仿宋_GB2312"/>
          <w:sz w:val="32"/>
          <w:szCs w:val="32"/>
        </w:rPr>
        <w:t>委托人（签字</w:t>
      </w:r>
      <w:r>
        <w:rPr>
          <w:rFonts w:ascii="仿宋_GB2312" w:eastAsia="仿宋_GB2312"/>
          <w:sz w:val="32"/>
          <w:szCs w:val="32"/>
        </w:rPr>
        <w:t>或</w:t>
      </w:r>
      <w:r>
        <w:rPr>
          <w:rFonts w:hint="eastAsia" w:ascii="仿宋_GB2312" w:eastAsia="仿宋_GB2312"/>
          <w:sz w:val="32"/>
          <w:szCs w:val="32"/>
        </w:rPr>
        <w:t>盖章</w:t>
      </w:r>
      <w:r>
        <w:rPr>
          <w:rFonts w:ascii="仿宋_GB2312" w:eastAsia="仿宋_GB2312"/>
          <w:sz w:val="32"/>
          <w:szCs w:val="32"/>
        </w:rPr>
        <w:t>）</w:t>
      </w:r>
      <w:r>
        <w:rPr>
          <w:rFonts w:hint="eastAsia" w:ascii="仿宋_GB2312" w:eastAsia="仿宋_GB2312"/>
          <w:sz w:val="32"/>
          <w:szCs w:val="32"/>
        </w:rPr>
        <w:t>：</w:t>
      </w:r>
    </w:p>
    <w:p w14:paraId="2124B4F7">
      <w:pPr>
        <w:ind w:firstLine="3840" w:firstLineChars="1200"/>
        <w:rPr>
          <w:rFonts w:ascii="仿宋_GB2312" w:eastAsia="仿宋_GB2312"/>
          <w:sz w:val="32"/>
          <w:szCs w:val="32"/>
        </w:rPr>
      </w:pPr>
      <w:r>
        <w:rPr>
          <w:rFonts w:hint="eastAsia" w:ascii="仿宋_GB2312" w:eastAsia="仿宋_GB2312"/>
          <w:sz w:val="32"/>
          <w:szCs w:val="32"/>
        </w:rPr>
        <w:t>受托人</w:t>
      </w:r>
      <w:r>
        <w:rPr>
          <w:rFonts w:ascii="仿宋_GB2312" w:eastAsia="仿宋_GB2312"/>
          <w:sz w:val="32"/>
          <w:szCs w:val="32"/>
        </w:rPr>
        <w:t>（</w:t>
      </w:r>
      <w:r>
        <w:rPr>
          <w:rFonts w:hint="eastAsia" w:ascii="仿宋_GB2312" w:eastAsia="仿宋_GB2312"/>
          <w:sz w:val="32"/>
          <w:szCs w:val="32"/>
        </w:rPr>
        <w:t>签字</w:t>
      </w:r>
      <w:r>
        <w:rPr>
          <w:rFonts w:ascii="仿宋_GB2312" w:eastAsia="仿宋_GB2312"/>
          <w:sz w:val="32"/>
          <w:szCs w:val="32"/>
        </w:rPr>
        <w:t>或</w:t>
      </w:r>
      <w:r>
        <w:rPr>
          <w:rFonts w:hint="eastAsia" w:ascii="仿宋_GB2312" w:eastAsia="仿宋_GB2312"/>
          <w:sz w:val="32"/>
          <w:szCs w:val="32"/>
        </w:rPr>
        <w:t>盖章</w:t>
      </w:r>
      <w:r>
        <w:rPr>
          <w:rFonts w:ascii="仿宋_GB2312" w:eastAsia="仿宋_GB2312"/>
          <w:sz w:val="32"/>
          <w:szCs w:val="32"/>
        </w:rPr>
        <w:t>）</w:t>
      </w:r>
      <w:r>
        <w:rPr>
          <w:rFonts w:hint="eastAsia" w:ascii="仿宋_GB2312" w:eastAsia="仿宋_GB2312"/>
          <w:sz w:val="32"/>
          <w:szCs w:val="32"/>
        </w:rPr>
        <w:t>：</w:t>
      </w:r>
    </w:p>
    <w:p w14:paraId="572275E8">
      <w:pPr>
        <w:ind w:firstLine="4320" w:firstLineChars="1350"/>
        <w:rPr>
          <w:rFonts w:ascii="仿宋_GB2312" w:eastAsia="仿宋_GB2312"/>
          <w:sz w:val="32"/>
          <w:szCs w:val="32"/>
        </w:rPr>
      </w:pPr>
      <w:r>
        <w:rPr>
          <w:rFonts w:ascii="仿宋_GB2312" w:eastAsia="仿宋_GB2312"/>
          <w:sz w:val="32"/>
          <w:szCs w:val="32"/>
          <w:u w:val="single"/>
        </w:rPr>
        <w:t xml:space="preserve">   </w:t>
      </w:r>
      <w:r>
        <w:rPr>
          <w:rFonts w:hint="eastAsia" w:ascii="仿宋_GB2312" w:eastAsia="仿宋_GB2312"/>
          <w:sz w:val="32"/>
          <w:szCs w:val="32"/>
        </w:rPr>
        <w:t>年</w:t>
      </w:r>
      <w:r>
        <w:rPr>
          <w:rFonts w:hint="eastAsia" w:ascii="仿宋_GB2312" w:eastAsia="仿宋_GB2312"/>
          <w:sz w:val="32"/>
          <w:szCs w:val="32"/>
          <w:u w:val="single"/>
        </w:rPr>
        <w:t xml:space="preserve">   </w:t>
      </w:r>
      <w:r>
        <w:rPr>
          <w:rFonts w:hint="eastAsia" w:ascii="仿宋_GB2312" w:eastAsia="仿宋_GB2312"/>
          <w:sz w:val="32"/>
          <w:szCs w:val="32"/>
        </w:rPr>
        <w:t>月</w:t>
      </w:r>
      <w:r>
        <w:rPr>
          <w:rFonts w:hint="eastAsia" w:ascii="仿宋_GB2312" w:eastAsia="仿宋_GB2312"/>
          <w:sz w:val="32"/>
          <w:szCs w:val="32"/>
          <w:u w:val="single"/>
        </w:rPr>
        <w:t xml:space="preserve">   </w:t>
      </w:r>
      <w:r>
        <w:rPr>
          <w:rFonts w:hint="eastAsia" w:ascii="仿宋_GB2312" w:eastAsia="仿宋_GB2312"/>
          <w:sz w:val="32"/>
          <w:szCs w:val="32"/>
        </w:rPr>
        <w:t>日</w:t>
      </w:r>
    </w:p>
    <w:p w14:paraId="6708EEBA">
      <w:pPr>
        <w:rPr>
          <w:rFonts w:hint="eastAsia" w:eastAsiaTheme="minorEastAsia"/>
          <w:lang w:eastAsia="zh-CN"/>
        </w:rPr>
      </w:pPr>
      <w:r>
        <w:rPr>
          <w:rFonts w:hint="eastAsia" w:eastAsiaTheme="minorEastAsia"/>
          <w:lang w:eastAsia="zh-CN"/>
        </w:rPr>
        <w:drawing>
          <wp:inline distT="0" distB="0" distL="114300" distR="114300">
            <wp:extent cx="5172075" cy="7239000"/>
            <wp:effectExtent l="0" t="0" r="9525" b="0"/>
            <wp:docPr id="17" name="图片 17" descr="wKhUBWQUEEeAEsZ6AAGu_-knjlI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wKhUBWQUEEeAEsZ6AAGu_-knjlI119"/>
                    <pic:cNvPicPr>
                      <a:picLocks noChangeAspect="1"/>
                    </pic:cNvPicPr>
                  </pic:nvPicPr>
                  <pic:blipFill>
                    <a:blip r:embed="rId7"/>
                    <a:stretch>
                      <a:fillRect/>
                    </a:stretch>
                  </pic:blipFill>
                  <pic:spPr>
                    <a:xfrm>
                      <a:off x="0" y="0"/>
                      <a:ext cx="5172075" cy="7239000"/>
                    </a:xfrm>
                    <a:prstGeom prst="rect">
                      <a:avLst/>
                    </a:prstGeom>
                  </pic:spPr>
                </pic:pic>
              </a:graphicData>
            </a:graphic>
          </wp:inline>
        </w:drawing>
      </w:r>
    </w:p>
    <w:p w14:paraId="7E449208">
      <w:pPr>
        <w:rPr>
          <w:rFonts w:hint="eastAsia" w:eastAsiaTheme="minorEastAsia"/>
          <w:lang w:eastAsia="zh-CN"/>
        </w:rPr>
      </w:pPr>
    </w:p>
    <w:p w14:paraId="70003233">
      <w:pPr>
        <w:rPr>
          <w:rFonts w:ascii="Times New Roman" w:hAnsi="Times New Roman" w:eastAsia="仿宋"/>
        </w:rPr>
      </w:pPr>
      <w:r>
        <w:rPr>
          <w:rFonts w:ascii="Times New Roman" w:hAnsi="Times New Roman" w:eastAsia="仿宋"/>
        </w:rPr>
        <w:drawing>
          <wp:inline distT="0" distB="0" distL="0" distR="0">
            <wp:extent cx="5274310" cy="6698615"/>
            <wp:effectExtent l="0" t="0" r="2540" b="6985"/>
            <wp:docPr id="9" name="图片 9" descr="C:\Users\Administrator\AppData\Local\Temp\16328845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Local\Temp\1632884528(1).jpg"/>
                    <pic:cNvPicPr>
                      <a:picLocks noChangeAspect="1" noChangeArrowheads="1"/>
                    </pic:cNvPicPr>
                  </pic:nvPicPr>
                  <pic:blipFill>
                    <a:blip r:embed="rId8" cstate="print"/>
                    <a:srcRect/>
                    <a:stretch>
                      <a:fillRect/>
                    </a:stretch>
                  </pic:blipFill>
                  <pic:spPr>
                    <a:xfrm>
                      <a:off x="0" y="0"/>
                      <a:ext cx="5274310" cy="6698881"/>
                    </a:xfrm>
                    <a:prstGeom prst="rect">
                      <a:avLst/>
                    </a:prstGeom>
                    <a:noFill/>
                    <a:ln w="9525">
                      <a:noFill/>
                      <a:miter lim="800000"/>
                      <a:headEnd/>
                      <a:tailEnd/>
                    </a:ln>
                  </pic:spPr>
                </pic:pic>
              </a:graphicData>
            </a:graphic>
          </wp:inline>
        </w:drawing>
      </w:r>
    </w:p>
    <w:p w14:paraId="33FB9389">
      <w:pPr>
        <w:rPr>
          <w:rFonts w:ascii="Times New Roman" w:hAnsi="Times New Roman" w:eastAsia="仿宋"/>
        </w:rPr>
      </w:pPr>
    </w:p>
    <w:p w14:paraId="78DF9288">
      <w:pPr>
        <w:rPr>
          <w:rFonts w:ascii="Times New Roman" w:hAnsi="Times New Roman" w:eastAsia="仿宋"/>
        </w:rPr>
      </w:pPr>
    </w:p>
    <w:p w14:paraId="6061641C">
      <w:pPr>
        <w:spacing w:line="520" w:lineRule="exact"/>
        <w:jc w:val="center"/>
        <w:rPr>
          <w:rFonts w:ascii="方正小标宋简体" w:hAnsi="宋体" w:eastAsia="方正小标宋简体"/>
          <w:sz w:val="36"/>
          <w:szCs w:val="36"/>
        </w:rPr>
      </w:pPr>
    </w:p>
    <w:p w14:paraId="2FD1DAE0">
      <w:pPr>
        <w:spacing w:line="520" w:lineRule="exact"/>
        <w:jc w:val="center"/>
        <w:rPr>
          <w:rFonts w:ascii="方正小标宋简体" w:hAnsi="宋体" w:eastAsia="方正小标宋简体"/>
          <w:sz w:val="36"/>
          <w:szCs w:val="36"/>
        </w:rPr>
      </w:pPr>
    </w:p>
    <w:p w14:paraId="24983A94">
      <w:pPr>
        <w:spacing w:line="520" w:lineRule="exact"/>
        <w:jc w:val="center"/>
        <w:rPr>
          <w:rFonts w:ascii="方正小标宋简体" w:hAnsi="宋体" w:eastAsia="方正小标宋简体"/>
          <w:sz w:val="36"/>
          <w:szCs w:val="36"/>
        </w:rPr>
      </w:pPr>
    </w:p>
    <w:p w14:paraId="55F89432">
      <w:pPr>
        <w:spacing w:line="520" w:lineRule="exact"/>
        <w:jc w:val="center"/>
        <w:rPr>
          <w:rFonts w:ascii="方正小标宋简体" w:hAnsi="宋体" w:eastAsia="方正小标宋简体"/>
          <w:sz w:val="36"/>
          <w:szCs w:val="36"/>
        </w:rPr>
      </w:pPr>
    </w:p>
    <w:p w14:paraId="006D032C">
      <w:pPr>
        <w:rPr>
          <w:rFonts w:ascii="Times New Roman" w:hAnsi="Times New Roman" w:eastAsia="仿宋"/>
        </w:rPr>
      </w:pPr>
    </w:p>
    <w:p w14:paraId="5B74F043"/>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D25C35A-1A27-45BB-ADA2-19746C7A3147}"/>
  </w:font>
  <w:font w:name="黑体">
    <w:panose1 w:val="02010609060101010101"/>
    <w:charset w:val="86"/>
    <w:family w:val="auto"/>
    <w:pitch w:val="default"/>
    <w:sig w:usb0="800002BF" w:usb1="38CF7CFA" w:usb2="00000016" w:usb3="00000000" w:csb0="00040001" w:csb1="00000000"/>
    <w:embedRegular r:id="rId2" w:fontKey="{AC791697-3A6E-4958-A0B3-88A09FA18C7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panose1 w:val="02000000000000000000"/>
    <w:charset w:val="86"/>
    <w:family w:val="script"/>
    <w:pitch w:val="default"/>
    <w:sig w:usb0="A00002BF" w:usb1="38CF7CFA" w:usb2="00082016" w:usb3="00000000" w:csb0="00040001" w:csb1="00000000"/>
    <w:embedRegular r:id="rId3" w:fontKey="{53CDE3C1-6B6B-42B4-BDFD-4BDA633C2781}"/>
  </w:font>
  <w:font w:name="方正仿宋_GB2312">
    <w:panose1 w:val="02000000000000000000"/>
    <w:charset w:val="86"/>
    <w:family w:val="auto"/>
    <w:pitch w:val="default"/>
    <w:sig w:usb0="A00002BF" w:usb1="184F6CFA" w:usb2="00000012" w:usb3="00000000" w:csb0="00040001" w:csb1="00000000"/>
    <w:embedRegular r:id="rId4" w:fontKey="{511B701D-C055-4F7A-9D11-0AD37FA78B1D}"/>
  </w:font>
  <w:font w:name="FangSong_GB2312">
    <w:altName w:val="仿宋"/>
    <w:panose1 w:val="02010609030101010101"/>
    <w:charset w:val="86"/>
    <w:family w:val="auto"/>
    <w:pitch w:val="default"/>
    <w:sig w:usb0="00000000" w:usb1="00000000" w:usb2="00000000" w:usb3="00000000" w:csb0="00040000" w:csb1="00000000"/>
    <w:embedRegular r:id="rId5" w:fontKey="{DD2879F4-6195-4C0B-8BAA-A8431E71DADE}"/>
  </w:font>
  <w:font w:name="仿宋">
    <w:panose1 w:val="02010609060101010101"/>
    <w:charset w:val="86"/>
    <w:family w:val="auto"/>
    <w:pitch w:val="default"/>
    <w:sig w:usb0="800002BF" w:usb1="38CF7CFA" w:usb2="00000016" w:usb3="00000000" w:csb0="00040001" w:csb1="00000000"/>
    <w:embedRegular r:id="rId6" w:fontKey="{03327194-D7C6-4E13-B82C-F0CB67878AB6}"/>
  </w:font>
  <w:font w:name="方正小标宋简体">
    <w:altName w:val="黑体"/>
    <w:panose1 w:val="03000509000000000000"/>
    <w:charset w:val="86"/>
    <w:family w:val="auto"/>
    <w:pitch w:val="default"/>
    <w:sig w:usb0="00000000" w:usb1="00000000" w:usb2="00000000" w:usb3="00000000" w:csb0="00040000" w:csb1="00000000"/>
    <w:embedRegular r:id="rId7" w:fontKey="{CD39277C-3CC8-4499-86FA-03803ED901A3}"/>
  </w:font>
  <w:font w:name="仿宋_GB2312">
    <w:altName w:val="仿宋"/>
    <w:panose1 w:val="02010609030101010101"/>
    <w:charset w:val="86"/>
    <w:family w:val="modern"/>
    <w:pitch w:val="default"/>
    <w:sig w:usb0="00000000" w:usb1="00000000" w:usb2="00000000" w:usb3="00000000" w:csb0="00040000" w:csb1="00000000"/>
    <w:embedRegular r:id="rId8" w:fontKey="{C27CE115-CB20-42B7-AD91-226ACE0FE706}"/>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FAC708"/>
    <w:multiLevelType w:val="singleLevel"/>
    <w:tmpl w:val="9EFAC708"/>
    <w:lvl w:ilvl="0" w:tentative="0">
      <w:start w:val="2"/>
      <w:numFmt w:val="chineseCounting"/>
      <w:suff w:val="nothing"/>
      <w:lvlText w:val="%1、"/>
      <w:lvlJc w:val="left"/>
      <w:rPr>
        <w:rFonts w:hint="eastAsia"/>
      </w:rPr>
    </w:lvl>
  </w:abstractNum>
  <w:abstractNum w:abstractNumId="1">
    <w:nsid w:val="39F38B43"/>
    <w:multiLevelType w:val="singleLevel"/>
    <w:tmpl w:val="39F38B43"/>
    <w:lvl w:ilvl="0" w:tentative="0">
      <w:start w:val="4"/>
      <w:numFmt w:val="chineseCounting"/>
      <w:suff w:val="nothing"/>
      <w:lvlText w:val="%1、"/>
      <w:lvlJc w:val="left"/>
      <w:rPr>
        <w:rFonts w:hint="eastAsia"/>
      </w:rPr>
    </w:lvl>
  </w:abstractNum>
  <w:abstractNum w:abstractNumId="2">
    <w:nsid w:val="4DC48B80"/>
    <w:multiLevelType w:val="singleLevel"/>
    <w:tmpl w:val="4DC48B80"/>
    <w:lvl w:ilvl="0" w:tentative="0">
      <w:start w:val="1"/>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5B63D4"/>
    <w:rsid w:val="00EB1A7B"/>
    <w:rsid w:val="04114082"/>
    <w:rsid w:val="09335312"/>
    <w:rsid w:val="0C2661F0"/>
    <w:rsid w:val="0C762CD4"/>
    <w:rsid w:val="0D692AEF"/>
    <w:rsid w:val="0D89554F"/>
    <w:rsid w:val="13CE5AEB"/>
    <w:rsid w:val="144025BE"/>
    <w:rsid w:val="14F25809"/>
    <w:rsid w:val="15AA1C40"/>
    <w:rsid w:val="172F68A1"/>
    <w:rsid w:val="18866995"/>
    <w:rsid w:val="1B1262BE"/>
    <w:rsid w:val="1B803B6F"/>
    <w:rsid w:val="1C3A1F70"/>
    <w:rsid w:val="21273D9B"/>
    <w:rsid w:val="244A4405"/>
    <w:rsid w:val="24E862E1"/>
    <w:rsid w:val="25706A02"/>
    <w:rsid w:val="25D36F91"/>
    <w:rsid w:val="27B70919"/>
    <w:rsid w:val="284303FE"/>
    <w:rsid w:val="28F811E9"/>
    <w:rsid w:val="296E14AB"/>
    <w:rsid w:val="2B25203D"/>
    <w:rsid w:val="2B381D70"/>
    <w:rsid w:val="2B6D2CE8"/>
    <w:rsid w:val="2C8B79FD"/>
    <w:rsid w:val="30534F57"/>
    <w:rsid w:val="30C96FC7"/>
    <w:rsid w:val="32D06D32"/>
    <w:rsid w:val="38482EC7"/>
    <w:rsid w:val="3B464036"/>
    <w:rsid w:val="3FC76DC7"/>
    <w:rsid w:val="40183AC7"/>
    <w:rsid w:val="42C57F36"/>
    <w:rsid w:val="4550785F"/>
    <w:rsid w:val="461860EB"/>
    <w:rsid w:val="46DD5122"/>
    <w:rsid w:val="490B5F77"/>
    <w:rsid w:val="4A9E2E1A"/>
    <w:rsid w:val="4B315A3D"/>
    <w:rsid w:val="4B683B54"/>
    <w:rsid w:val="4D4B54DB"/>
    <w:rsid w:val="4D6420F9"/>
    <w:rsid w:val="4F2551F2"/>
    <w:rsid w:val="52C27FEE"/>
    <w:rsid w:val="54E02FB1"/>
    <w:rsid w:val="55137E59"/>
    <w:rsid w:val="56C02A96"/>
    <w:rsid w:val="580A6C42"/>
    <w:rsid w:val="5C007491"/>
    <w:rsid w:val="5C3655A9"/>
    <w:rsid w:val="5D086F45"/>
    <w:rsid w:val="5D5977A1"/>
    <w:rsid w:val="64820167"/>
    <w:rsid w:val="65744A4C"/>
    <w:rsid w:val="673E5311"/>
    <w:rsid w:val="68BE495C"/>
    <w:rsid w:val="692C69C6"/>
    <w:rsid w:val="698F00A6"/>
    <w:rsid w:val="6B3015C2"/>
    <w:rsid w:val="6C7B240D"/>
    <w:rsid w:val="6E14608C"/>
    <w:rsid w:val="73157B21"/>
    <w:rsid w:val="788E2ADA"/>
    <w:rsid w:val="7E490D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3">
    <w:name w:val="Title"/>
    <w:basedOn w:val="1"/>
    <w:qFormat/>
    <w:uiPriority w:val="1"/>
    <w:pPr>
      <w:spacing w:before="92"/>
      <w:ind w:right="1"/>
      <w:jc w:val="center"/>
    </w:pPr>
    <w:rPr>
      <w:rFonts w:ascii="宋体" w:hAnsi="宋体" w:eastAsia="宋体" w:cs="宋体"/>
      <w:sz w:val="36"/>
      <w:szCs w:val="36"/>
      <w:lang w:val="en-US" w:eastAsia="zh-CN" w:bidi="ar-SA"/>
    </w:rPr>
  </w:style>
  <w:style w:type="character" w:styleId="6">
    <w:name w:val="Strong"/>
    <w:basedOn w:val="5"/>
    <w:qFormat/>
    <w:uiPriority w:val="0"/>
    <w:rPr>
      <w:b/>
    </w:rPr>
  </w:style>
  <w:style w:type="character" w:customStyle="1" w:styleId="7">
    <w:name w:val="font21"/>
    <w:basedOn w:val="5"/>
    <w:autoRedefine/>
    <w:qFormat/>
    <w:uiPriority w:val="0"/>
    <w:rPr>
      <w:rFonts w:hint="eastAsia" w:ascii="宋体" w:hAnsi="宋体" w:eastAsia="宋体" w:cs="宋体"/>
      <w:b/>
      <w:bCs/>
      <w:color w:val="000000"/>
      <w:sz w:val="36"/>
      <w:szCs w:val="36"/>
      <w:u w:val="none"/>
    </w:rPr>
  </w:style>
  <w:style w:type="table" w:customStyle="1" w:styleId="8">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1674</Words>
  <Characters>1699</Characters>
  <Lines>0</Lines>
  <Paragraphs>0</Paragraphs>
  <TotalTime>0</TotalTime>
  <ScaleCrop>false</ScaleCrop>
  <LinksUpToDate>false</LinksUpToDate>
  <CharactersWithSpaces>2099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2025-06-27T03:04:00Z</dcterms:created>
  <dc:creator>Administrator</dc:creator>
  <cp:lastModifiedBy>kbky</cp:lastModifiedBy>
  <dcterms:modified xsi:type="dcterms:W3CDTF">2025-11-12T06:13:31Z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eyJoZGlkIjoiNzg3N2UzZjQyMWY1M2FlMjFjN2MxYjg1OTYxMDBjNzMiLCJ1c2VySWQiOiI0MDAzNjgzMTUifQ==</vt:lpwstr>
  </property>
  <property fmtid="{D5CDD505-2E9C-101B-9397-08002B2CF9AE}" pid="4" name="ICV">
    <vt:lpwstr>F8A288D8CAE44D5191DB0AEAD3FBCC7E_13</vt:lpwstr>
  </property>
</Properties>
</file>