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西塞山区民政局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年政府信息公开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2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在西塞山区政府的正确引领下，区民政局严格按照区委、区政府关于政务公开工作的要求和部署，深入推进政府信息公开工作，紧紧围绕政务公开工作要求，加强组织领导，加大公开力度，进一步提高了政务公开实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西塞山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民政局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依照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《中华人民共和国政府信息公开条例》有关规定，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依法公开相关事项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2022年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通过湖北政务服务网公开相关权责清单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40条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其中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依申请事项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34条（行政许可16条、行政给付6条）、行政确认8条、其他行政权力4条）；依职权事项 条（行政处罚0条、行政强制0条、行政检查5条）；公共服务事项6条）。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2022年，我局在政务信息公开工作中虽取得了一定成绩，但面对新形势、新要求，我们还存在受手机性能等因素影响，群众不会使用或对使用网上信息平台接受热情不高的问题。下一步，我局将继续认真贯彻落实《政府信息公开条例》，切实加强政务信息公开业务的学习和培训，不断提升政务信息公开工作水平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tabs>
          <w:tab w:val="left" w:pos="6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eastAsia="宋体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ab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2F33C4-B825-423B-8D97-F51D0CAFC3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3EAEA0-D41A-4B24-AA5E-F6E0DE0B98D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222EE9E-44E6-4246-9977-F20E1CE687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986AE39-97A0-4ADE-B678-EFFFF309D9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C8B3285-4D12-4893-AA21-292157D314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2441544-9DD4-43E3-BBB7-B0D1AA7946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229A5967"/>
    <w:rsid w:val="1DFC1DFB"/>
    <w:rsid w:val="229A5967"/>
    <w:rsid w:val="7A3507F6"/>
    <w:rsid w:val="7DB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1317</Words>
  <Characters>1349</Characters>
  <Lines>0</Lines>
  <Paragraphs>0</Paragraphs>
  <TotalTime>126</TotalTime>
  <ScaleCrop>false</ScaleCrop>
  <LinksUpToDate>false</LinksUpToDate>
  <CharactersWithSpaces>1351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2023-01-09T01:03:00Z</dcterms:created>
  <dc:creator>﹏家里住进了大魔王吖ゞ</dc:creator>
  <cp:lastModifiedBy>温差</cp:lastModifiedBy>
  <dcterms:modified xsi:type="dcterms:W3CDTF">2023-03-29T09:14:15Z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196B57A8A9EB4640A962ABE4D3D56A1B</vt:lpwstr>
  </property>
</Properties>
</file>