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jc w:val="center"/>
        <w:rPr>
          <w:rFonts w:hint="eastAsia" w:ascii="宋体" w:hAnsi="宋体" w:eastAsia="宋体" w:cs="宋体"/>
          <w:b/>
          <w:bCs/>
          <w:color w:val="333333"/>
          <w:sz w:val="36"/>
          <w:szCs w:val="36"/>
        </w:rPr>
      </w:pPr>
    </w:p>
    <w:p>
      <w:pPr>
        <w:pStyle w:val="2"/>
        <w:keepNext w:val="0"/>
        <w:keepLines w:val="0"/>
        <w:widowControl/>
        <w:suppressLineNumbers w:val="0"/>
        <w:spacing w:before="0" w:beforeAutospacing="0" w:after="0" w:afterAutospacing="0" w:line="432"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color w:val="333333"/>
          <w:sz w:val="44"/>
          <w:szCs w:val="44"/>
          <w:lang w:val="en-US" w:eastAsia="zh-CN"/>
        </w:rPr>
        <w:t>八泉街道</w:t>
      </w:r>
      <w:r>
        <w:rPr>
          <w:rFonts w:hint="eastAsia" w:ascii="方正小标宋_GBK" w:hAnsi="方正小标宋_GBK" w:eastAsia="方正小标宋_GBK" w:cs="方正小标宋_GBK"/>
          <w:b w:val="0"/>
          <w:bCs w:val="0"/>
          <w:color w:val="333333"/>
          <w:sz w:val="44"/>
          <w:szCs w:val="44"/>
        </w:rPr>
        <w:t>政府信息公开工作年度报告</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根据《中华人民共和国政府信息公开条例》要求，八泉街道紧紧围绕中央、省、市、区关于2022年政府信息公开工作年度报告的安排部署，特向社会公开2022年1月1日至2022年12月31日期间政府信息公开年度报告。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2022年八泉街道结合实际，认真贯彻落实有关工作要求，加快转变政务公开职能，深入开展政府信息公开相关工作，增强政策制定实施的透明度和可预期性，提高信息公开质量，确保信息公开及时准确、科学规范。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（一）八泉街道党政办公室作为责任部门，落实专人负责信息公开材料的收集、发布、归档等工作。通过政务公开栏公开街道重大事项、街道机构设置、值班值守与民生政策落实情况等。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（二）2022年街道公开政府集中采购项目13个，累计  28.43万元。2022年处理市长热线642件，处置阳光信访件44件，均已全部办结。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bookmarkStart w:id="0" w:name="_GoBack"/>
      <w:bookmarkEnd w:id="0"/>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default"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default"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left"/>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tbl>
      <w:tblPr>
        <w:tblStyle w:val="3"/>
        <w:tblW w:w="496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47"/>
        <w:gridCol w:w="793"/>
        <w:gridCol w:w="2830"/>
        <w:gridCol w:w="591"/>
        <w:gridCol w:w="591"/>
        <w:gridCol w:w="591"/>
        <w:gridCol w:w="591"/>
        <w:gridCol w:w="591"/>
        <w:gridCol w:w="598"/>
        <w:gridCol w:w="5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2"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9"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1"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1"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1"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4"/>
        <w:gridCol w:w="564"/>
        <w:gridCol w:w="564"/>
        <w:gridCol w:w="564"/>
        <w:gridCol w:w="578"/>
        <w:gridCol w:w="566"/>
        <w:gridCol w:w="566"/>
        <w:gridCol w:w="567"/>
        <w:gridCol w:w="567"/>
        <w:gridCol w:w="574"/>
        <w:gridCol w:w="567"/>
        <w:gridCol w:w="567"/>
        <w:gridCol w:w="568"/>
        <w:gridCol w:w="568"/>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（一）上年度问题整改情况</w:t>
      </w:r>
      <w:r>
        <w:rPr>
          <w:rFonts w:hint="eastAsia" w:ascii="仿宋_GB2312" w:hAnsi="仿宋_GB2312" w:eastAsia="仿宋_GB2312" w:cs="仿宋_GB2312"/>
          <w:sz w:val="32"/>
          <w:szCs w:val="32"/>
          <w:lang w:val="en-US" w:eastAsia="zh-CN"/>
        </w:rPr>
        <w:t>：针对政务信息公开重要性认识有待进一步提升以及信息公开的质效不高的问题，进行整改。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加强学习培训，进一步提升街道全体工作人员对信息公开重要性的认识，明确信息公开的相关要求和程序。</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提升信息公开工作质效。严格落实政府信息公开程序，根据工作实际、群众需求，及时、准确、全面地公开信息，加强对信息公开内容的审核，提升公开信息的质量。</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健全街道信息公开管理制度，将信息公开工作纳入各部门考</w:t>
      </w:r>
      <w:r>
        <w:rPr>
          <w:rFonts w:hint="eastAsia" w:ascii="仿宋_GB2312" w:hAnsi="仿宋_GB2312" w:eastAsia="仿宋_GB2312" w:cs="仿宋_GB2312"/>
          <w:sz w:val="32"/>
          <w:szCs w:val="32"/>
          <w:lang w:val="en-US" w:eastAsia="zh-CN"/>
        </w:rPr>
        <w:t>核，加强检查督促，确保信息公开工作制度化、规范化、常态化开展。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（二）2022年度存在的问题：政务公开</w:t>
      </w:r>
      <w:r>
        <w:rPr>
          <w:rFonts w:hint="eastAsia" w:ascii="仿宋_GB2312" w:hAnsi="仿宋_GB2312" w:eastAsia="仿宋_GB2312" w:cs="仿宋_GB2312"/>
          <w:kern w:val="2"/>
          <w:sz w:val="32"/>
          <w:szCs w:val="32"/>
          <w:lang w:val="en-US" w:eastAsia="zh-CN" w:bidi="ar"/>
        </w:rPr>
        <w:t>主动性有待进一步增强。</w:t>
      </w:r>
      <w:r>
        <w:rPr>
          <w:rFonts w:hint="eastAsia" w:ascii="仿宋_GB2312" w:hAnsi="仿宋_GB2312" w:eastAsia="仿宋_GB2312" w:cs="仿宋_GB2312"/>
          <w:b/>
          <w:bCs/>
          <w:sz w:val="32"/>
          <w:szCs w:val="32"/>
          <w:lang w:val="en-US" w:eastAsia="zh-CN"/>
        </w:rPr>
        <w:t>改进措施</w:t>
      </w:r>
      <w:r>
        <w:rPr>
          <w:rFonts w:hint="eastAsia" w:ascii="仿宋_GB2312" w:hAnsi="仿宋_GB2312" w:eastAsia="仿宋_GB2312" w:cs="仿宋_GB2312"/>
          <w:sz w:val="32"/>
          <w:szCs w:val="32"/>
          <w:lang w:val="en-US" w:eastAsia="zh-CN"/>
        </w:rPr>
        <w:t>：结合政务公开的相关要求和规定，充分征求群众的需求意见，对群众热切关注的政策，特别是民生类的服务事项按要求予以公开和宣传，并开展相应的业务培训、政策宣讲等活动，不断提升街道社区群众服务质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八泉街道办事处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2023年1月27日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80410F-0425-4716-B991-F3180E3442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0016E4A-9BAF-493B-9C42-E3C7E032B2BB}"/>
  </w:font>
  <w:font w:name="方正小标宋_GBK">
    <w:panose1 w:val="02000000000000000000"/>
    <w:charset w:val="86"/>
    <w:family w:val="auto"/>
    <w:pitch w:val="default"/>
    <w:sig w:usb0="A00002BF" w:usb1="38CF7CFA" w:usb2="00082016" w:usb3="00000000" w:csb0="00040001" w:csb1="00000000"/>
    <w:embedRegular r:id="rId3" w:fontKey="{BC892931-876A-4485-8E12-D6955DEF9B2E}"/>
  </w:font>
  <w:font w:name="仿宋_GB2312">
    <w:panose1 w:val="02010609030101010101"/>
    <w:charset w:val="86"/>
    <w:family w:val="modern"/>
    <w:pitch w:val="default"/>
    <w:sig w:usb0="00000001" w:usb1="080E0000" w:usb2="00000000" w:usb3="00000000" w:csb0="00040000" w:csb1="00000000"/>
    <w:embedRegular r:id="rId4" w:fontKey="{966C2824-EF44-4FC9-8018-42F64F5224FA}"/>
  </w:font>
  <w:font w:name="楷体">
    <w:panose1 w:val="02010609060101010101"/>
    <w:charset w:val="86"/>
    <w:family w:val="auto"/>
    <w:pitch w:val="default"/>
    <w:sig w:usb0="800002BF" w:usb1="38CF7CFA" w:usb2="00000016" w:usb3="00000000" w:csb0="00040001" w:csb1="00000000"/>
    <w:embedRegular r:id="rId5" w:fontKey="{5BCAB2CD-9978-4D72-87B6-CDD2B4F03A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1DC26"/>
    <w:multiLevelType w:val="singleLevel"/>
    <w:tmpl w:val="5441DC2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YzE1NmFhMThhYWYzZTNmMjRhOGYxOTJhOGYzZWQifQ=="/>
  </w:docVars>
  <w:rsids>
    <w:rsidRoot w:val="238B1E27"/>
    <w:rsid w:val="007472D5"/>
    <w:rsid w:val="02686F10"/>
    <w:rsid w:val="06DF679A"/>
    <w:rsid w:val="07454116"/>
    <w:rsid w:val="07E11D8E"/>
    <w:rsid w:val="0AC0235E"/>
    <w:rsid w:val="0C313025"/>
    <w:rsid w:val="14D53560"/>
    <w:rsid w:val="19F53DD2"/>
    <w:rsid w:val="1B9C64CF"/>
    <w:rsid w:val="1E5F2D46"/>
    <w:rsid w:val="1FDE70B6"/>
    <w:rsid w:val="200E0C18"/>
    <w:rsid w:val="20BE27CB"/>
    <w:rsid w:val="238B1E27"/>
    <w:rsid w:val="246E2621"/>
    <w:rsid w:val="25BC1216"/>
    <w:rsid w:val="27943298"/>
    <w:rsid w:val="29997167"/>
    <w:rsid w:val="2AE22506"/>
    <w:rsid w:val="30C65728"/>
    <w:rsid w:val="321B272B"/>
    <w:rsid w:val="37CD5E18"/>
    <w:rsid w:val="380214FF"/>
    <w:rsid w:val="397119C0"/>
    <w:rsid w:val="3FC04FC1"/>
    <w:rsid w:val="42E517F2"/>
    <w:rsid w:val="46947F09"/>
    <w:rsid w:val="47720FB9"/>
    <w:rsid w:val="4D1C28F5"/>
    <w:rsid w:val="4F82657C"/>
    <w:rsid w:val="50702879"/>
    <w:rsid w:val="509A6463"/>
    <w:rsid w:val="534D4FF3"/>
    <w:rsid w:val="54041F40"/>
    <w:rsid w:val="566469DC"/>
    <w:rsid w:val="594D55C4"/>
    <w:rsid w:val="59C363FA"/>
    <w:rsid w:val="5E5B6916"/>
    <w:rsid w:val="5E622685"/>
    <w:rsid w:val="61A82AA5"/>
    <w:rsid w:val="62055C39"/>
    <w:rsid w:val="623C4F9B"/>
    <w:rsid w:val="6C4050E2"/>
    <w:rsid w:val="6D466BF2"/>
    <w:rsid w:val="6F9C5852"/>
    <w:rsid w:val="75232716"/>
    <w:rsid w:val="79927E6B"/>
    <w:rsid w:val="79FB1236"/>
    <w:rsid w:val="7B0D622A"/>
    <w:rsid w:val="7D3B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1626</Words>
  <Characters>1680</Characters>
  <Lines>0</Lines>
  <Paragraphs>0</Paragraphs>
  <TotalTime>46</TotalTime>
  <ScaleCrop>false</ScaleCrop>
  <LinksUpToDate>false</LinksUpToDate>
  <CharactersWithSpaces>1879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Administrator</cp:lastModifiedBy>
  <cp:lastPrinted>2023-01-28T09:10:00Z</cp:lastPrinted>
  <dcterms:modified xsi:type="dcterms:W3CDTF">2023-01-28T09:26:49Z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0B3AD500B63D4496816820AB81929650</vt:lpwstr>
  </property>
</Properties>
</file>